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40704" w14:textId="423C38D4" w:rsidR="00BA4ED0" w:rsidRPr="00BA4ED0" w:rsidRDefault="00BA4ED0" w:rsidP="007647E2">
      <w:pPr>
        <w:spacing w:line="360" w:lineRule="auto"/>
        <w:jc w:val="center"/>
        <w:rPr>
          <w:rFonts w:ascii="Times New Roman" w:hAnsi="Times New Roman" w:cs="Times New Roman"/>
          <w:b/>
          <w:bCs/>
        </w:rPr>
      </w:pPr>
      <w:r w:rsidRPr="00BA4ED0">
        <w:rPr>
          <w:rFonts w:ascii="Times New Roman" w:hAnsi="Times New Roman" w:cs="Times New Roman"/>
          <w:b/>
          <w:bCs/>
        </w:rPr>
        <w:t>202</w:t>
      </w:r>
      <w:r w:rsidR="00C87981">
        <w:rPr>
          <w:rFonts w:ascii="Times New Roman" w:hAnsi="Times New Roman" w:cs="Times New Roman"/>
          <w:b/>
          <w:bCs/>
        </w:rPr>
        <w:t>5</w:t>
      </w:r>
      <w:r w:rsidRPr="00BA4ED0">
        <w:rPr>
          <w:rFonts w:ascii="Times New Roman" w:hAnsi="Times New Roman" w:cs="Times New Roman"/>
          <w:b/>
          <w:bCs/>
        </w:rPr>
        <w:t>-202</w:t>
      </w:r>
      <w:r w:rsidR="00C87981">
        <w:rPr>
          <w:rFonts w:ascii="Times New Roman" w:hAnsi="Times New Roman" w:cs="Times New Roman"/>
          <w:b/>
          <w:bCs/>
        </w:rPr>
        <w:t>6</w:t>
      </w:r>
      <w:r w:rsidRPr="00BA4ED0">
        <w:rPr>
          <w:rFonts w:ascii="Times New Roman" w:hAnsi="Times New Roman" w:cs="Times New Roman"/>
          <w:b/>
          <w:bCs/>
        </w:rPr>
        <w:t xml:space="preserve"> EĞİTİM ÖĞRETİM YILI</w:t>
      </w:r>
      <w:r w:rsidRPr="00BA4ED0">
        <w:rPr>
          <w:rFonts w:ascii="Times New Roman" w:hAnsi="Times New Roman" w:cs="Times New Roman"/>
          <w:b/>
          <w:bCs/>
        </w:rPr>
        <w:br/>
        <w:t>GÜNLÜK PLAN</w:t>
      </w:r>
      <w:r w:rsidRPr="00BA4ED0">
        <w:rPr>
          <w:rFonts w:ascii="Times New Roman" w:hAnsi="Times New Roman" w:cs="Times New Roman"/>
          <w:b/>
          <w:bCs/>
        </w:rPr>
        <w:br/>
      </w:r>
      <w:r w:rsidRPr="00BA4ED0">
        <w:rPr>
          <w:rFonts w:ascii="Times New Roman" w:hAnsi="Times New Roman" w:cs="Times New Roman"/>
          <w:b/>
          <w:bCs/>
        </w:rPr>
        <w:br/>
      </w:r>
    </w:p>
    <w:p w14:paraId="713DEC3B" w14:textId="5AD77680"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 xml:space="preserve">Tarih: </w:t>
      </w:r>
      <w:r w:rsidR="003F4B04">
        <w:rPr>
          <w:rFonts w:ascii="Times New Roman" w:hAnsi="Times New Roman" w:cs="Times New Roman"/>
          <w:b/>
          <w:bCs/>
        </w:rPr>
        <w:t>30</w:t>
      </w:r>
      <w:r w:rsidRPr="00BA4ED0">
        <w:rPr>
          <w:rFonts w:ascii="Times New Roman" w:hAnsi="Times New Roman" w:cs="Times New Roman"/>
          <w:b/>
          <w:bCs/>
        </w:rPr>
        <w:t>.</w:t>
      </w:r>
      <w:r w:rsidR="001E2DDA">
        <w:rPr>
          <w:rFonts w:ascii="Times New Roman" w:hAnsi="Times New Roman" w:cs="Times New Roman"/>
          <w:b/>
          <w:bCs/>
        </w:rPr>
        <w:t>1</w:t>
      </w:r>
      <w:r w:rsidR="00C87981">
        <w:rPr>
          <w:rFonts w:ascii="Times New Roman" w:hAnsi="Times New Roman" w:cs="Times New Roman"/>
          <w:b/>
          <w:bCs/>
        </w:rPr>
        <w:t>2</w:t>
      </w:r>
      <w:r w:rsidRPr="00BA4ED0">
        <w:rPr>
          <w:rFonts w:ascii="Times New Roman" w:hAnsi="Times New Roman" w:cs="Times New Roman"/>
          <w:b/>
          <w:bCs/>
        </w:rPr>
        <w:t>.202</w:t>
      </w:r>
      <w:r w:rsidR="00C87981">
        <w:rPr>
          <w:rFonts w:ascii="Times New Roman" w:hAnsi="Times New Roman" w:cs="Times New Roman"/>
          <w:b/>
          <w:bCs/>
        </w:rPr>
        <w:t>5</w:t>
      </w:r>
    </w:p>
    <w:p w14:paraId="6F9C9415" w14:textId="6FF9EFEF"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 xml:space="preserve">Yaş Grubu: </w:t>
      </w:r>
      <w:r w:rsidR="00313534">
        <w:rPr>
          <w:rFonts w:ascii="Times New Roman" w:hAnsi="Times New Roman" w:cs="Times New Roman"/>
          <w:b/>
          <w:bCs/>
        </w:rPr>
        <w:t>60-72</w:t>
      </w:r>
      <w:r w:rsidRPr="00BA4ED0">
        <w:rPr>
          <w:rFonts w:ascii="Times New Roman" w:hAnsi="Times New Roman" w:cs="Times New Roman"/>
          <w:b/>
          <w:bCs/>
        </w:rPr>
        <w:t xml:space="preserve"> Ay</w:t>
      </w:r>
    </w:p>
    <w:p w14:paraId="64E9E52F" w14:textId="77777777"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Okul Adı:</w:t>
      </w:r>
    </w:p>
    <w:p w14:paraId="7C0A2A24" w14:textId="77777777" w:rsidR="00BA4ED0" w:rsidRPr="00BA4ED0" w:rsidRDefault="00BA4ED0" w:rsidP="007647E2">
      <w:pPr>
        <w:spacing w:line="360" w:lineRule="auto"/>
        <w:rPr>
          <w:rFonts w:ascii="Times New Roman" w:hAnsi="Times New Roman" w:cs="Times New Roman"/>
          <w:b/>
          <w:bCs/>
        </w:rPr>
      </w:pPr>
      <w:r w:rsidRPr="00BA4ED0">
        <w:rPr>
          <w:rFonts w:ascii="Times New Roman" w:hAnsi="Times New Roman" w:cs="Times New Roman"/>
          <w:b/>
          <w:bCs/>
        </w:rPr>
        <w:t>Öğretmen Adı-Soyadı:</w:t>
      </w:r>
    </w:p>
    <w:tbl>
      <w:tblPr>
        <w:tblStyle w:val="TabloKlavuzu"/>
        <w:tblW w:w="0" w:type="auto"/>
        <w:tblLook w:val="04A0" w:firstRow="1" w:lastRow="0" w:firstColumn="1" w:lastColumn="0" w:noHBand="0" w:noVBand="1"/>
      </w:tblPr>
      <w:tblGrid>
        <w:gridCol w:w="1736"/>
        <w:gridCol w:w="7326"/>
      </w:tblGrid>
      <w:tr w:rsidR="00BA4ED0" w:rsidRPr="00BA4ED0" w14:paraId="45B0A760"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CFFA0C3"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Alan Becerileri</w:t>
            </w:r>
          </w:p>
        </w:tc>
        <w:tc>
          <w:tcPr>
            <w:tcW w:w="7326" w:type="dxa"/>
            <w:tcBorders>
              <w:top w:val="single" w:sz="4" w:space="0" w:color="auto"/>
              <w:left w:val="single" w:sz="4" w:space="0" w:color="auto"/>
              <w:bottom w:val="single" w:sz="4" w:space="0" w:color="auto"/>
              <w:right w:val="single" w:sz="4" w:space="0" w:color="auto"/>
            </w:tcBorders>
            <w:hideMark/>
          </w:tcPr>
          <w:p w14:paraId="3D1E7470" w14:textId="77777777" w:rsidR="007E156F" w:rsidRPr="007E156F" w:rsidRDefault="007E156F" w:rsidP="007E156F">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7E156F">
              <w:rPr>
                <w:rFonts w:ascii="Times New Roman" w:eastAsia="Times New Roman" w:hAnsi="Times New Roman" w:cs="Times New Roman"/>
                <w:b/>
                <w:bCs/>
                <w:kern w:val="0"/>
                <w:sz w:val="27"/>
                <w:szCs w:val="27"/>
                <w:lang w:eastAsia="tr-TR"/>
                <w14:ligatures w14:val="none"/>
              </w:rPr>
              <w:t>Alan Becerileri</w:t>
            </w:r>
          </w:p>
          <w:p w14:paraId="5B5EAC9A" w14:textId="77777777" w:rsidR="000B38DB" w:rsidRDefault="000B38DB" w:rsidP="000B38DB">
            <w:pPr>
              <w:pStyle w:val="NormalWeb"/>
            </w:pPr>
            <w:r>
              <w:rPr>
                <w:rFonts w:hAnsi="Symbol"/>
              </w:rPr>
              <w:t></w:t>
            </w:r>
            <w:r>
              <w:t xml:space="preserve">  </w:t>
            </w:r>
            <w:r>
              <w:rPr>
                <w:rStyle w:val="Gl"/>
                <w:rFonts w:eastAsiaTheme="majorEastAsia"/>
              </w:rPr>
              <w:t>Türkçe Alanı (TDAB)</w:t>
            </w:r>
          </w:p>
          <w:p w14:paraId="5A107FAA" w14:textId="77777777" w:rsidR="000B38DB" w:rsidRDefault="000B38DB" w:rsidP="000B38DB">
            <w:pPr>
              <w:pStyle w:val="NormalWeb"/>
              <w:numPr>
                <w:ilvl w:val="0"/>
                <w:numId w:val="24"/>
              </w:numPr>
            </w:pPr>
            <w:r>
              <w:t>TDAB.1: Dinleyecekleri/izleyecekleri materyalleri yönetebilme</w:t>
            </w:r>
          </w:p>
          <w:p w14:paraId="45FE6FEE" w14:textId="77777777" w:rsidR="000B38DB" w:rsidRDefault="000B38DB" w:rsidP="000B38DB">
            <w:pPr>
              <w:pStyle w:val="NormalWeb"/>
              <w:numPr>
                <w:ilvl w:val="0"/>
                <w:numId w:val="24"/>
              </w:numPr>
            </w:pPr>
            <w:r>
              <w:t>TDAB.1.b: Seçilen materyalleri dinler/izler.</w:t>
            </w:r>
          </w:p>
          <w:p w14:paraId="4D18C8C3" w14:textId="77777777" w:rsidR="000B38DB" w:rsidRDefault="000B38DB" w:rsidP="000B38DB">
            <w:pPr>
              <w:pStyle w:val="NormalWeb"/>
            </w:pPr>
            <w:r>
              <w:rPr>
                <w:rFonts w:hAnsi="Symbol"/>
              </w:rPr>
              <w:t></w:t>
            </w:r>
            <w:r>
              <w:t xml:space="preserve">  </w:t>
            </w:r>
            <w:r>
              <w:rPr>
                <w:rStyle w:val="Gl"/>
                <w:rFonts w:eastAsiaTheme="majorEastAsia"/>
              </w:rPr>
              <w:t>Matematik Alanı (MAB)</w:t>
            </w:r>
          </w:p>
          <w:p w14:paraId="4ADACFBC" w14:textId="77777777" w:rsidR="000B38DB" w:rsidRDefault="000B38DB" w:rsidP="000B38DB">
            <w:pPr>
              <w:pStyle w:val="NormalWeb"/>
              <w:numPr>
                <w:ilvl w:val="0"/>
                <w:numId w:val="25"/>
              </w:numPr>
            </w:pPr>
            <w:r>
              <w:t>MAB.3: Matematiksel Temsil</w:t>
            </w:r>
          </w:p>
          <w:p w14:paraId="4760328B" w14:textId="77777777" w:rsidR="000B38DB" w:rsidRDefault="000B38DB" w:rsidP="000B38DB">
            <w:pPr>
              <w:pStyle w:val="NormalWeb"/>
              <w:numPr>
                <w:ilvl w:val="0"/>
                <w:numId w:val="25"/>
              </w:numPr>
            </w:pPr>
            <w:r>
              <w:t>MAB.3.a: Matematiksel sembolleri gösterir.</w:t>
            </w:r>
          </w:p>
          <w:p w14:paraId="507FD0C4" w14:textId="77777777" w:rsidR="000B38DB" w:rsidRDefault="000B38DB" w:rsidP="000B38DB">
            <w:pPr>
              <w:pStyle w:val="NormalWeb"/>
              <w:numPr>
                <w:ilvl w:val="0"/>
                <w:numId w:val="25"/>
              </w:numPr>
            </w:pPr>
            <w:r>
              <w:t>MAB.3.b: Matematiksel sembolü oluşturur.</w:t>
            </w:r>
          </w:p>
          <w:p w14:paraId="5278D9FA" w14:textId="77777777" w:rsidR="000B38DB" w:rsidRDefault="000B38DB" w:rsidP="000B38DB">
            <w:pPr>
              <w:pStyle w:val="NormalWeb"/>
              <w:numPr>
                <w:ilvl w:val="0"/>
                <w:numId w:val="25"/>
              </w:numPr>
            </w:pPr>
            <w:r>
              <w:t xml:space="preserve">MAB.6: Mantıksal Düşünme – </w:t>
            </w:r>
            <w:proofErr w:type="spellStart"/>
            <w:r>
              <w:t>Sudoku</w:t>
            </w:r>
            <w:proofErr w:type="spellEnd"/>
            <w:r>
              <w:t xml:space="preserve"> çözme.</w:t>
            </w:r>
          </w:p>
          <w:p w14:paraId="014F1F72" w14:textId="77777777" w:rsidR="000B38DB" w:rsidRDefault="000B38DB" w:rsidP="000B38DB">
            <w:pPr>
              <w:pStyle w:val="NormalWeb"/>
            </w:pPr>
            <w:r>
              <w:rPr>
                <w:rFonts w:hAnsi="Symbol"/>
              </w:rPr>
              <w:t></w:t>
            </w:r>
            <w:r>
              <w:t xml:space="preserve">  </w:t>
            </w:r>
            <w:r>
              <w:rPr>
                <w:rStyle w:val="Gl"/>
                <w:rFonts w:eastAsiaTheme="majorEastAsia"/>
              </w:rPr>
              <w:t>Hareket ve Sağlık Alanı (HSAB)</w:t>
            </w:r>
          </w:p>
          <w:p w14:paraId="537600CD" w14:textId="77777777" w:rsidR="000B38DB" w:rsidRDefault="000B38DB" w:rsidP="000B38DB">
            <w:pPr>
              <w:pStyle w:val="NormalWeb"/>
              <w:numPr>
                <w:ilvl w:val="0"/>
                <w:numId w:val="26"/>
              </w:numPr>
            </w:pPr>
            <w:r>
              <w:t>HSAB.1: Büyük kas becerilerini etkin şekilde kullanabilme.</w:t>
            </w:r>
          </w:p>
          <w:p w14:paraId="71098EA4" w14:textId="77777777" w:rsidR="000B38DB" w:rsidRDefault="000B38DB" w:rsidP="000B38DB">
            <w:pPr>
              <w:pStyle w:val="NormalWeb"/>
            </w:pPr>
            <w:r>
              <w:rPr>
                <w:rFonts w:hAnsi="Symbol"/>
              </w:rPr>
              <w:t></w:t>
            </w:r>
            <w:r>
              <w:t xml:space="preserve">  </w:t>
            </w:r>
            <w:r>
              <w:rPr>
                <w:rStyle w:val="Gl"/>
                <w:rFonts w:eastAsiaTheme="majorEastAsia"/>
              </w:rPr>
              <w:t>Müzik Alanı (MHB)</w:t>
            </w:r>
          </w:p>
          <w:p w14:paraId="16B20A8A" w14:textId="77777777" w:rsidR="000B38DB" w:rsidRDefault="000B38DB" w:rsidP="000B38DB">
            <w:pPr>
              <w:pStyle w:val="NormalWeb"/>
              <w:numPr>
                <w:ilvl w:val="0"/>
                <w:numId w:val="27"/>
              </w:numPr>
            </w:pPr>
            <w:r>
              <w:t>MHB.3: Ritim ve hareketle dans edebilme.</w:t>
            </w:r>
          </w:p>
          <w:p w14:paraId="474B0568" w14:textId="77777777" w:rsidR="000B38DB" w:rsidRDefault="000B38DB" w:rsidP="000B38DB">
            <w:pPr>
              <w:pStyle w:val="NormalWeb"/>
            </w:pPr>
            <w:r>
              <w:rPr>
                <w:rFonts w:hAnsi="Symbol"/>
              </w:rPr>
              <w:t></w:t>
            </w:r>
            <w:r>
              <w:t xml:space="preserve">  </w:t>
            </w:r>
            <w:r>
              <w:rPr>
                <w:rStyle w:val="Gl"/>
                <w:rFonts w:eastAsiaTheme="majorEastAsia"/>
              </w:rPr>
              <w:t>Görsel Sanatlar Alanı (GSAB)</w:t>
            </w:r>
          </w:p>
          <w:p w14:paraId="241B463E" w14:textId="77777777" w:rsidR="000B38DB" w:rsidRDefault="000B38DB" w:rsidP="000B38DB">
            <w:pPr>
              <w:pStyle w:val="NormalWeb"/>
              <w:numPr>
                <w:ilvl w:val="0"/>
                <w:numId w:val="28"/>
              </w:numPr>
            </w:pPr>
            <w:r>
              <w:t xml:space="preserve">GSAB.2: Görsel ifade tekniklerini </w:t>
            </w:r>
            <w:proofErr w:type="spellStart"/>
            <w:r>
              <w:t>kullanm</w:t>
            </w:r>
            <w:proofErr w:type="spellEnd"/>
          </w:p>
          <w:p w14:paraId="13447E5E" w14:textId="3181D876" w:rsidR="00BA4ED0" w:rsidRPr="00BA4ED0" w:rsidRDefault="00BA4ED0" w:rsidP="007647E2">
            <w:pPr>
              <w:spacing w:after="160" w:line="360" w:lineRule="auto"/>
              <w:rPr>
                <w:rFonts w:ascii="Times New Roman" w:hAnsi="Times New Roman" w:cs="Times New Roman"/>
                <w:b/>
                <w:bCs/>
              </w:rPr>
            </w:pPr>
          </w:p>
        </w:tc>
      </w:tr>
      <w:tr w:rsidR="00BA4ED0" w:rsidRPr="00BA4ED0" w14:paraId="19345A0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511F5CD"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Kavramsal Beceriler</w:t>
            </w:r>
          </w:p>
        </w:tc>
        <w:tc>
          <w:tcPr>
            <w:tcW w:w="7326" w:type="dxa"/>
            <w:tcBorders>
              <w:top w:val="single" w:sz="4" w:space="0" w:color="auto"/>
              <w:left w:val="single" w:sz="4" w:space="0" w:color="auto"/>
              <w:bottom w:val="single" w:sz="4" w:space="0" w:color="auto"/>
              <w:right w:val="single" w:sz="4" w:space="0" w:color="auto"/>
            </w:tcBorders>
            <w:hideMark/>
          </w:tcPr>
          <w:p w14:paraId="4F4375C2" w14:textId="77777777" w:rsidR="000B38DB" w:rsidRPr="000B38DB" w:rsidRDefault="000B38DB" w:rsidP="000B38DB">
            <w:pPr>
              <w:pStyle w:val="ListeParagraf"/>
              <w:numPr>
                <w:ilvl w:val="0"/>
                <w:numId w:val="1"/>
              </w:numPr>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KB1: Temel Beceriler – Saymak, karşılaştırmak, simetriyi fark etmek, örüntü oluşturmak.</w:t>
            </w:r>
          </w:p>
          <w:p w14:paraId="3D0F90D7" w14:textId="3C48C893" w:rsidR="00BA4ED0" w:rsidRPr="00CA2811" w:rsidRDefault="00BA4ED0" w:rsidP="002C40D2">
            <w:pPr>
              <w:pStyle w:val="NormalWeb"/>
              <w:numPr>
                <w:ilvl w:val="0"/>
                <w:numId w:val="1"/>
              </w:numPr>
            </w:pPr>
          </w:p>
        </w:tc>
      </w:tr>
      <w:tr w:rsidR="00BA4ED0" w:rsidRPr="00BA4ED0" w14:paraId="7594FFD5"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86DA04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lastRenderedPageBreak/>
              <w:t>Eğilimler</w:t>
            </w:r>
          </w:p>
        </w:tc>
        <w:tc>
          <w:tcPr>
            <w:tcW w:w="7326" w:type="dxa"/>
            <w:tcBorders>
              <w:top w:val="single" w:sz="4" w:space="0" w:color="auto"/>
              <w:left w:val="single" w:sz="4" w:space="0" w:color="auto"/>
              <w:bottom w:val="single" w:sz="4" w:space="0" w:color="auto"/>
              <w:right w:val="single" w:sz="4" w:space="0" w:color="auto"/>
            </w:tcBorders>
            <w:hideMark/>
          </w:tcPr>
          <w:p w14:paraId="28E32E6C" w14:textId="77777777" w:rsidR="000B38DB" w:rsidRDefault="000B38DB" w:rsidP="000B38DB">
            <w:pPr>
              <w:pStyle w:val="NormalWeb"/>
            </w:pPr>
            <w:r>
              <w:rPr>
                <w:rFonts w:hAnsi="Symbol"/>
              </w:rPr>
              <w:t></w:t>
            </w:r>
            <w:r>
              <w:t xml:space="preserve">  E1.1: Merak</w:t>
            </w:r>
          </w:p>
          <w:p w14:paraId="2E78B748" w14:textId="77777777" w:rsidR="000B38DB" w:rsidRDefault="000B38DB" w:rsidP="000B38DB">
            <w:pPr>
              <w:pStyle w:val="NormalWeb"/>
            </w:pPr>
            <w:r>
              <w:rPr>
                <w:rFonts w:hAnsi="Symbol"/>
              </w:rPr>
              <w:t></w:t>
            </w:r>
            <w:r>
              <w:t xml:space="preserve">  E2.5: Oyun severlik</w:t>
            </w:r>
          </w:p>
          <w:p w14:paraId="681C1B06" w14:textId="77777777" w:rsidR="000B38DB" w:rsidRDefault="000B38DB" w:rsidP="000B38DB">
            <w:pPr>
              <w:pStyle w:val="NormalWeb"/>
            </w:pPr>
            <w:r>
              <w:rPr>
                <w:rFonts w:hAnsi="Symbol"/>
              </w:rPr>
              <w:t></w:t>
            </w:r>
            <w:r>
              <w:t xml:space="preserve">  E3.1: Odaklanma</w:t>
            </w:r>
          </w:p>
          <w:p w14:paraId="70AB4578" w14:textId="77C05754" w:rsidR="00BA4ED0" w:rsidRPr="00A91CE8" w:rsidRDefault="00BA4ED0" w:rsidP="007647E2">
            <w:pPr>
              <w:spacing w:after="160" w:line="360" w:lineRule="auto"/>
              <w:rPr>
                <w:rFonts w:ascii="Times New Roman" w:hAnsi="Times New Roman" w:cs="Times New Roman"/>
                <w:b/>
                <w:bCs/>
              </w:rPr>
            </w:pPr>
          </w:p>
        </w:tc>
      </w:tr>
      <w:tr w:rsidR="00BA4ED0" w:rsidRPr="00BA4ED0" w14:paraId="34F265C7"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7027764D"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t>Programlar Arası Bileşenler</w:t>
            </w:r>
          </w:p>
        </w:tc>
      </w:tr>
      <w:tr w:rsidR="00BA4ED0" w:rsidRPr="00BA4ED0" w14:paraId="1BB5ED08"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2375C3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Sosyal-Duygusal Öğrenme Becerileri</w:t>
            </w:r>
          </w:p>
        </w:tc>
        <w:tc>
          <w:tcPr>
            <w:tcW w:w="7326" w:type="dxa"/>
            <w:tcBorders>
              <w:top w:val="single" w:sz="4" w:space="0" w:color="auto"/>
              <w:left w:val="single" w:sz="4" w:space="0" w:color="auto"/>
              <w:bottom w:val="single" w:sz="4" w:space="0" w:color="auto"/>
              <w:right w:val="single" w:sz="4" w:space="0" w:color="auto"/>
            </w:tcBorders>
            <w:hideMark/>
          </w:tcPr>
          <w:p w14:paraId="1A2C4857" w14:textId="1B82EEC5" w:rsidR="000B38DB" w:rsidRDefault="000B38DB" w:rsidP="000B38DB">
            <w:pPr>
              <w:pStyle w:val="NormalWeb"/>
            </w:pPr>
            <w:r>
              <w:rPr>
                <w:rStyle w:val="Gl"/>
                <w:rFonts w:eastAsiaTheme="majorEastAsia"/>
              </w:rPr>
              <w:t>Sosyal-Duygusal Öğrenme (SDB)</w:t>
            </w:r>
          </w:p>
          <w:p w14:paraId="2FDFFF88" w14:textId="77777777" w:rsidR="000B38DB" w:rsidRDefault="000B38DB" w:rsidP="000B38DB">
            <w:pPr>
              <w:pStyle w:val="NormalWeb"/>
              <w:numPr>
                <w:ilvl w:val="0"/>
                <w:numId w:val="29"/>
              </w:numPr>
            </w:pPr>
            <w:r>
              <w:t>SDB2.2: İş birliği becerisi</w:t>
            </w:r>
          </w:p>
          <w:p w14:paraId="3F5ADAA6" w14:textId="77777777" w:rsidR="000B38DB" w:rsidRDefault="000B38DB" w:rsidP="000B38DB">
            <w:pPr>
              <w:pStyle w:val="NormalWeb"/>
              <w:numPr>
                <w:ilvl w:val="0"/>
                <w:numId w:val="29"/>
              </w:numPr>
            </w:pPr>
            <w:r>
              <w:t>SDB2.2.SB1: Grup içinde iş birliği yapmak</w:t>
            </w:r>
          </w:p>
          <w:p w14:paraId="6576DAD4" w14:textId="33CD8B5A" w:rsidR="00BA4ED0" w:rsidRPr="00BA4ED0" w:rsidRDefault="00BA4ED0" w:rsidP="007647E2">
            <w:pPr>
              <w:spacing w:after="160" w:line="360" w:lineRule="auto"/>
              <w:rPr>
                <w:rFonts w:ascii="Times New Roman" w:hAnsi="Times New Roman" w:cs="Times New Roman"/>
              </w:rPr>
            </w:pPr>
          </w:p>
        </w:tc>
      </w:tr>
      <w:tr w:rsidR="00BA4ED0" w:rsidRPr="00BA4ED0" w14:paraId="33E8413C" w14:textId="77777777" w:rsidTr="00BA4ED0">
        <w:trPr>
          <w:trHeight w:val="680"/>
        </w:trPr>
        <w:tc>
          <w:tcPr>
            <w:tcW w:w="1736" w:type="dxa"/>
            <w:tcBorders>
              <w:top w:val="single" w:sz="4" w:space="0" w:color="auto"/>
              <w:left w:val="single" w:sz="4" w:space="0" w:color="auto"/>
              <w:bottom w:val="single" w:sz="4" w:space="0" w:color="auto"/>
              <w:right w:val="single" w:sz="4" w:space="0" w:color="auto"/>
            </w:tcBorders>
            <w:hideMark/>
          </w:tcPr>
          <w:p w14:paraId="2D53029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Değerler</w:t>
            </w:r>
          </w:p>
        </w:tc>
        <w:tc>
          <w:tcPr>
            <w:tcW w:w="7326" w:type="dxa"/>
            <w:tcBorders>
              <w:top w:val="single" w:sz="4" w:space="0" w:color="auto"/>
              <w:left w:val="single" w:sz="4" w:space="0" w:color="auto"/>
              <w:bottom w:val="single" w:sz="4" w:space="0" w:color="auto"/>
              <w:right w:val="single" w:sz="4" w:space="0" w:color="auto"/>
            </w:tcBorders>
            <w:hideMark/>
          </w:tcPr>
          <w:p w14:paraId="2C0D11E8" w14:textId="77777777" w:rsidR="000B38DB" w:rsidRDefault="000B38DB" w:rsidP="000B38DB">
            <w:pPr>
              <w:pStyle w:val="NormalWeb"/>
              <w:ind w:left="1440"/>
            </w:pPr>
            <w:r>
              <w:t>D3. Yardımlaşma</w:t>
            </w:r>
          </w:p>
          <w:p w14:paraId="0C74C79A" w14:textId="77777777" w:rsidR="000B38DB" w:rsidRDefault="000B38DB" w:rsidP="000B38DB">
            <w:pPr>
              <w:pStyle w:val="NormalWeb"/>
              <w:numPr>
                <w:ilvl w:val="1"/>
                <w:numId w:val="30"/>
              </w:numPr>
            </w:pPr>
            <w:r>
              <w:t>D18.2: Ortamın temizliğine dikkat etmek</w:t>
            </w:r>
          </w:p>
          <w:p w14:paraId="2C7C341F" w14:textId="00789C45" w:rsidR="00BA4ED0" w:rsidRPr="00BA4ED0" w:rsidRDefault="00BA4ED0" w:rsidP="00CA2811">
            <w:pPr>
              <w:spacing w:after="160" w:line="360" w:lineRule="auto"/>
              <w:rPr>
                <w:rFonts w:ascii="Times New Roman" w:hAnsi="Times New Roman" w:cs="Times New Roman"/>
              </w:rPr>
            </w:pPr>
          </w:p>
        </w:tc>
      </w:tr>
      <w:tr w:rsidR="00BA4ED0" w:rsidRPr="00BA4ED0" w14:paraId="7AD3DF87"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701B6892"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Okuryazarlık Becerileri</w:t>
            </w:r>
          </w:p>
        </w:tc>
        <w:tc>
          <w:tcPr>
            <w:tcW w:w="7326" w:type="dxa"/>
            <w:tcBorders>
              <w:top w:val="single" w:sz="4" w:space="0" w:color="auto"/>
              <w:left w:val="single" w:sz="4" w:space="0" w:color="auto"/>
              <w:bottom w:val="single" w:sz="4" w:space="0" w:color="auto"/>
              <w:right w:val="single" w:sz="4" w:space="0" w:color="auto"/>
            </w:tcBorders>
            <w:hideMark/>
          </w:tcPr>
          <w:p w14:paraId="33AC6A21" w14:textId="77777777" w:rsidR="000B38DB" w:rsidRDefault="000B38DB" w:rsidP="000B38DB">
            <w:pPr>
              <w:pStyle w:val="NormalWeb"/>
            </w:pPr>
            <w:r>
              <w:rPr>
                <w:rFonts w:hAnsi="Symbol"/>
              </w:rPr>
              <w:t></w:t>
            </w:r>
            <w:r>
              <w:t xml:space="preserve">  OB1.1: Bilgi ihtiyacını fark etme</w:t>
            </w:r>
          </w:p>
          <w:p w14:paraId="787030FA" w14:textId="77777777" w:rsidR="000B38DB" w:rsidRDefault="000B38DB" w:rsidP="000B38DB">
            <w:pPr>
              <w:pStyle w:val="NormalWeb"/>
            </w:pPr>
            <w:r>
              <w:rPr>
                <w:rFonts w:hAnsi="Symbol"/>
              </w:rPr>
              <w:t></w:t>
            </w:r>
            <w:r>
              <w:t xml:space="preserve">  OB1.1.SB2: Bilgi türlerini fark etmek (bilimsel, sanatsal vb.)</w:t>
            </w:r>
          </w:p>
          <w:p w14:paraId="668797B5" w14:textId="3617372C" w:rsidR="00BA4ED0" w:rsidRPr="00CA2811" w:rsidRDefault="00BA4ED0" w:rsidP="007647E2">
            <w:pPr>
              <w:spacing w:after="160" w:line="360" w:lineRule="auto"/>
              <w:rPr>
                <w:rFonts w:ascii="Times New Roman" w:hAnsi="Times New Roman" w:cs="Times New Roman"/>
                <w:b/>
                <w:bCs/>
              </w:rPr>
            </w:pPr>
          </w:p>
        </w:tc>
      </w:tr>
      <w:tr w:rsidR="00BA4ED0" w:rsidRPr="00BA4ED0" w14:paraId="05398E2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2D334A03"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Öğrenme Çıktıları ve Süreç Bileşenleri</w:t>
            </w:r>
          </w:p>
        </w:tc>
        <w:tc>
          <w:tcPr>
            <w:tcW w:w="7326" w:type="dxa"/>
            <w:tcBorders>
              <w:top w:val="single" w:sz="4" w:space="0" w:color="auto"/>
              <w:left w:val="single" w:sz="4" w:space="0" w:color="auto"/>
              <w:bottom w:val="single" w:sz="4" w:space="0" w:color="auto"/>
              <w:right w:val="single" w:sz="4" w:space="0" w:color="auto"/>
            </w:tcBorders>
            <w:hideMark/>
          </w:tcPr>
          <w:p w14:paraId="2D861770" w14:textId="77777777" w:rsidR="009F0080" w:rsidRDefault="009F0080" w:rsidP="009F0080">
            <w:pPr>
              <w:pStyle w:val="NormalWeb"/>
            </w:pPr>
            <w:r>
              <w:rPr>
                <w:rStyle w:val="Gl"/>
                <w:rFonts w:eastAsiaTheme="majorEastAsia"/>
              </w:rPr>
              <w:t>Türkçe Alanı</w:t>
            </w:r>
          </w:p>
          <w:p w14:paraId="0C3DFC2E" w14:textId="77777777" w:rsidR="009F0080" w:rsidRDefault="009F0080" w:rsidP="009F0080">
            <w:pPr>
              <w:pStyle w:val="NormalWeb"/>
              <w:numPr>
                <w:ilvl w:val="0"/>
                <w:numId w:val="32"/>
              </w:numPr>
            </w:pPr>
            <w:r>
              <w:rPr>
                <w:rStyle w:val="Gl"/>
                <w:rFonts w:eastAsiaTheme="majorEastAsia"/>
              </w:rPr>
              <w:t>TADB.1.b</w:t>
            </w:r>
            <w:r>
              <w:t>: Dinlediği yönergeleri takip eder, etkinlik sırasında gerekli adımları uygular.</w:t>
            </w:r>
          </w:p>
          <w:p w14:paraId="4100380B" w14:textId="77777777" w:rsidR="009F0080" w:rsidRDefault="009F0080" w:rsidP="009F0080">
            <w:pPr>
              <w:pStyle w:val="NormalWeb"/>
            </w:pPr>
            <w:r>
              <w:rPr>
                <w:rStyle w:val="Gl"/>
                <w:rFonts w:eastAsiaTheme="majorEastAsia"/>
              </w:rPr>
              <w:t>Matematik Alanı</w:t>
            </w:r>
          </w:p>
          <w:p w14:paraId="4072D4D7" w14:textId="77777777" w:rsidR="009F0080" w:rsidRDefault="009F0080" w:rsidP="009F0080">
            <w:pPr>
              <w:pStyle w:val="NormalWeb"/>
              <w:numPr>
                <w:ilvl w:val="0"/>
                <w:numId w:val="33"/>
              </w:numPr>
            </w:pPr>
            <w:r>
              <w:rPr>
                <w:rStyle w:val="Gl"/>
                <w:rFonts w:eastAsiaTheme="majorEastAsia"/>
              </w:rPr>
              <w:t>MAB.3.a</w:t>
            </w:r>
            <w:r>
              <w:t>: Çeşitli semboller arasından belirtilen matematiksel temsilleri gösterir.</w:t>
            </w:r>
          </w:p>
          <w:p w14:paraId="105C0397" w14:textId="77777777" w:rsidR="009F0080" w:rsidRDefault="009F0080" w:rsidP="009F0080">
            <w:pPr>
              <w:pStyle w:val="NormalWeb"/>
              <w:numPr>
                <w:ilvl w:val="0"/>
                <w:numId w:val="33"/>
              </w:numPr>
            </w:pPr>
            <w:r>
              <w:rPr>
                <w:rStyle w:val="Gl"/>
                <w:rFonts w:eastAsiaTheme="majorEastAsia"/>
              </w:rPr>
              <w:t>MAB.3.b</w:t>
            </w:r>
            <w:r>
              <w:t>: Ele alınan duruma uygun matematiksel temsili oluşturur.</w:t>
            </w:r>
          </w:p>
          <w:p w14:paraId="35027646" w14:textId="77777777" w:rsidR="009F0080" w:rsidRDefault="009F0080" w:rsidP="009F0080">
            <w:pPr>
              <w:pStyle w:val="NormalWeb"/>
              <w:numPr>
                <w:ilvl w:val="0"/>
                <w:numId w:val="33"/>
              </w:numPr>
            </w:pPr>
            <w:r>
              <w:rPr>
                <w:rStyle w:val="Gl"/>
                <w:rFonts w:eastAsiaTheme="majorEastAsia"/>
              </w:rPr>
              <w:t>MAB.6.a</w:t>
            </w:r>
            <w:r>
              <w:t xml:space="preserve">: </w:t>
            </w:r>
            <w:proofErr w:type="spellStart"/>
            <w:r>
              <w:t>Sudoku</w:t>
            </w:r>
            <w:proofErr w:type="spellEnd"/>
            <w:r>
              <w:t xml:space="preserve"> gibi mantıksal oyunlarda uygun nesne ve şekilleri yerleştirir.</w:t>
            </w:r>
          </w:p>
          <w:p w14:paraId="3A801AAB" w14:textId="77777777" w:rsidR="009F0080" w:rsidRDefault="009F0080" w:rsidP="009F0080">
            <w:pPr>
              <w:pStyle w:val="NormalWeb"/>
            </w:pPr>
            <w:r>
              <w:rPr>
                <w:rStyle w:val="Gl"/>
                <w:rFonts w:eastAsiaTheme="majorEastAsia"/>
              </w:rPr>
              <w:t>Hareket ve Sağlık Alanı</w:t>
            </w:r>
          </w:p>
          <w:p w14:paraId="5F8BF7A6" w14:textId="77777777" w:rsidR="009F0080" w:rsidRDefault="009F0080" w:rsidP="009F0080">
            <w:pPr>
              <w:pStyle w:val="NormalWeb"/>
              <w:numPr>
                <w:ilvl w:val="0"/>
                <w:numId w:val="34"/>
              </w:numPr>
            </w:pPr>
            <w:r>
              <w:rPr>
                <w:rStyle w:val="Gl"/>
                <w:rFonts w:eastAsiaTheme="majorEastAsia"/>
              </w:rPr>
              <w:t>HSAB.1.a</w:t>
            </w:r>
            <w:r>
              <w:t>: Yer değiştirme hareketlerini yapar (etkinlikler arası geçişte, kuş gözlemcisi oyununda).</w:t>
            </w:r>
          </w:p>
          <w:p w14:paraId="17A879DE" w14:textId="77777777" w:rsidR="009F0080" w:rsidRDefault="009F0080" w:rsidP="009F0080">
            <w:pPr>
              <w:pStyle w:val="NormalWeb"/>
              <w:numPr>
                <w:ilvl w:val="0"/>
                <w:numId w:val="34"/>
              </w:numPr>
            </w:pPr>
            <w:r>
              <w:rPr>
                <w:rStyle w:val="Gl"/>
                <w:rFonts w:eastAsiaTheme="majorEastAsia"/>
              </w:rPr>
              <w:t>HSAB.1.b</w:t>
            </w:r>
            <w:r>
              <w:t>: Denge hareketlerini oyun sırasında uygular.</w:t>
            </w:r>
          </w:p>
          <w:p w14:paraId="3557F5F7" w14:textId="77777777" w:rsidR="009F0080" w:rsidRDefault="009F0080" w:rsidP="009F0080">
            <w:pPr>
              <w:pStyle w:val="NormalWeb"/>
            </w:pPr>
            <w:r>
              <w:rPr>
                <w:rStyle w:val="Gl"/>
                <w:rFonts w:eastAsiaTheme="majorEastAsia"/>
              </w:rPr>
              <w:lastRenderedPageBreak/>
              <w:t>Görsel Sanatlar Alanı</w:t>
            </w:r>
          </w:p>
          <w:p w14:paraId="0A83E70A" w14:textId="77777777" w:rsidR="009F0080" w:rsidRDefault="009F0080" w:rsidP="009F0080">
            <w:pPr>
              <w:pStyle w:val="NormalWeb"/>
              <w:numPr>
                <w:ilvl w:val="0"/>
                <w:numId w:val="35"/>
              </w:numPr>
            </w:pPr>
            <w:r>
              <w:rPr>
                <w:rStyle w:val="Gl"/>
                <w:rFonts w:eastAsiaTheme="majorEastAsia"/>
              </w:rPr>
              <w:t>GSAB.2.a</w:t>
            </w:r>
            <w:r>
              <w:t>: Farklı sanat tekniklerini kullanarak özgün ürün tasarlar (kelebek tamamlama, dürbün, kolye).</w:t>
            </w:r>
          </w:p>
          <w:p w14:paraId="01432A1A" w14:textId="77777777" w:rsidR="009F0080" w:rsidRDefault="009F0080" w:rsidP="009F0080">
            <w:pPr>
              <w:pStyle w:val="NormalWeb"/>
              <w:numPr>
                <w:ilvl w:val="0"/>
                <w:numId w:val="35"/>
              </w:numPr>
            </w:pPr>
            <w:r>
              <w:rPr>
                <w:rStyle w:val="Gl"/>
                <w:rFonts w:eastAsiaTheme="majorEastAsia"/>
              </w:rPr>
              <w:t>GSAB.2.b</w:t>
            </w:r>
            <w:r>
              <w:t>: Sanat ürününde simetriyi uygular.</w:t>
            </w:r>
          </w:p>
          <w:p w14:paraId="08B2D528" w14:textId="77777777" w:rsidR="009F0080" w:rsidRDefault="009F0080" w:rsidP="009F0080">
            <w:pPr>
              <w:pStyle w:val="NormalWeb"/>
            </w:pPr>
            <w:r>
              <w:rPr>
                <w:rStyle w:val="Gl"/>
                <w:rFonts w:eastAsiaTheme="majorEastAsia"/>
              </w:rPr>
              <w:t>Müzik Alanı</w:t>
            </w:r>
          </w:p>
          <w:p w14:paraId="4FA80B5D" w14:textId="77777777" w:rsidR="009F0080" w:rsidRDefault="009F0080" w:rsidP="009F0080">
            <w:pPr>
              <w:pStyle w:val="NormalWeb"/>
              <w:numPr>
                <w:ilvl w:val="0"/>
                <w:numId w:val="36"/>
              </w:numPr>
            </w:pPr>
            <w:r>
              <w:rPr>
                <w:rStyle w:val="Gl"/>
                <w:rFonts w:eastAsiaTheme="majorEastAsia"/>
              </w:rPr>
              <w:t>MHB.3.a</w:t>
            </w:r>
            <w:r>
              <w:t>: Etkinlik geçişlerinde ritme uygun hareket eder.</w:t>
            </w:r>
          </w:p>
          <w:p w14:paraId="7CC8DE16" w14:textId="77777777" w:rsidR="009F0080" w:rsidRDefault="009F0080" w:rsidP="009F0080">
            <w:pPr>
              <w:pStyle w:val="NormalWeb"/>
            </w:pPr>
            <w:r>
              <w:rPr>
                <w:rStyle w:val="Gl"/>
                <w:rFonts w:eastAsiaTheme="majorEastAsia"/>
              </w:rPr>
              <w:t>Kavramsal Beceriler</w:t>
            </w:r>
          </w:p>
          <w:p w14:paraId="40FCFEB5" w14:textId="77777777" w:rsidR="009F0080" w:rsidRDefault="009F0080" w:rsidP="009F0080">
            <w:pPr>
              <w:pStyle w:val="NormalWeb"/>
              <w:numPr>
                <w:ilvl w:val="0"/>
                <w:numId w:val="37"/>
              </w:numPr>
            </w:pPr>
            <w:r>
              <w:rPr>
                <w:rStyle w:val="Gl"/>
                <w:rFonts w:eastAsiaTheme="majorEastAsia"/>
              </w:rPr>
              <w:t>KB1</w:t>
            </w:r>
            <w:r>
              <w:t>: Sayma, karşılaştırma, simetri fark etme ve örüntü oluşturma becerilerini kullanır.</w:t>
            </w:r>
          </w:p>
          <w:p w14:paraId="44C44463" w14:textId="77777777" w:rsidR="009F0080" w:rsidRDefault="009F0080" w:rsidP="009F0080">
            <w:pPr>
              <w:pStyle w:val="NormalWeb"/>
            </w:pPr>
            <w:r>
              <w:rPr>
                <w:rStyle w:val="Gl"/>
                <w:rFonts w:eastAsiaTheme="majorEastAsia"/>
              </w:rPr>
              <w:t>Sosyal-Duygusal Öğrenme</w:t>
            </w:r>
          </w:p>
          <w:p w14:paraId="3880739D" w14:textId="77777777" w:rsidR="009F0080" w:rsidRDefault="009F0080" w:rsidP="009F0080">
            <w:pPr>
              <w:pStyle w:val="NormalWeb"/>
              <w:numPr>
                <w:ilvl w:val="0"/>
                <w:numId w:val="38"/>
              </w:numPr>
            </w:pPr>
            <w:r>
              <w:rPr>
                <w:rStyle w:val="Gl"/>
                <w:rFonts w:eastAsiaTheme="majorEastAsia"/>
              </w:rPr>
              <w:t>SDB2.2.SB1</w:t>
            </w:r>
            <w:r>
              <w:t>: Grup içinde iş birliği yapar.</w:t>
            </w:r>
          </w:p>
          <w:p w14:paraId="32E02C39" w14:textId="77777777" w:rsidR="009F0080" w:rsidRDefault="009F0080" w:rsidP="009F0080">
            <w:pPr>
              <w:pStyle w:val="NormalWeb"/>
            </w:pPr>
            <w:r>
              <w:rPr>
                <w:rStyle w:val="Gl"/>
                <w:rFonts w:eastAsiaTheme="majorEastAsia"/>
              </w:rPr>
              <w:t>Değerler</w:t>
            </w:r>
          </w:p>
          <w:p w14:paraId="5D0D468B" w14:textId="77777777" w:rsidR="009F0080" w:rsidRDefault="009F0080" w:rsidP="009F0080">
            <w:pPr>
              <w:pStyle w:val="NormalWeb"/>
              <w:numPr>
                <w:ilvl w:val="0"/>
                <w:numId w:val="39"/>
              </w:numPr>
            </w:pPr>
            <w:r>
              <w:rPr>
                <w:rStyle w:val="Gl"/>
                <w:rFonts w:eastAsiaTheme="majorEastAsia"/>
              </w:rPr>
              <w:t>D3</w:t>
            </w:r>
            <w:r>
              <w:t>: Arkadaşına yardım eder, materyallerini paylaşır.</w:t>
            </w:r>
          </w:p>
          <w:p w14:paraId="61583968" w14:textId="77777777" w:rsidR="009F0080" w:rsidRDefault="009F0080" w:rsidP="009F0080">
            <w:pPr>
              <w:pStyle w:val="NormalWeb"/>
              <w:numPr>
                <w:ilvl w:val="0"/>
                <w:numId w:val="39"/>
              </w:numPr>
            </w:pPr>
            <w:r>
              <w:rPr>
                <w:rStyle w:val="Gl"/>
                <w:rFonts w:eastAsiaTheme="majorEastAsia"/>
              </w:rPr>
              <w:t>D18.2.3</w:t>
            </w:r>
            <w:r>
              <w:t>: Ortak kullanım alanlarının temizliğinde görev alır.</w:t>
            </w:r>
          </w:p>
          <w:p w14:paraId="109F2EBD" w14:textId="77777777" w:rsidR="009F0080" w:rsidRDefault="009F0080" w:rsidP="009F0080">
            <w:pPr>
              <w:pStyle w:val="NormalWeb"/>
            </w:pPr>
            <w:r>
              <w:rPr>
                <w:rStyle w:val="Gl"/>
                <w:rFonts w:eastAsiaTheme="majorEastAsia"/>
              </w:rPr>
              <w:t>Okuryazarlık Becerileri</w:t>
            </w:r>
          </w:p>
          <w:p w14:paraId="45D0C7F9" w14:textId="77777777" w:rsidR="009F0080" w:rsidRDefault="009F0080" w:rsidP="009F0080">
            <w:pPr>
              <w:pStyle w:val="NormalWeb"/>
              <w:numPr>
                <w:ilvl w:val="0"/>
                <w:numId w:val="40"/>
              </w:numPr>
            </w:pPr>
            <w:r>
              <w:rPr>
                <w:rStyle w:val="Gl"/>
                <w:rFonts w:eastAsiaTheme="majorEastAsia"/>
              </w:rPr>
              <w:t>OB1.1.SB1</w:t>
            </w:r>
            <w:r>
              <w:t>: Bilgi ihtiyacını fark eder.</w:t>
            </w:r>
          </w:p>
          <w:p w14:paraId="759487F3" w14:textId="77777777" w:rsidR="009F0080" w:rsidRDefault="009F0080" w:rsidP="009F0080">
            <w:pPr>
              <w:pStyle w:val="NormalWeb"/>
              <w:numPr>
                <w:ilvl w:val="0"/>
                <w:numId w:val="40"/>
              </w:numPr>
            </w:pPr>
            <w:r>
              <w:rPr>
                <w:rStyle w:val="Gl"/>
                <w:rFonts w:eastAsiaTheme="majorEastAsia"/>
              </w:rPr>
              <w:t>OB1.1.SB2</w:t>
            </w:r>
            <w:r>
              <w:t>: Bilgi türlerini ayırt eder (bilimsel, sanatsal).</w:t>
            </w:r>
          </w:p>
          <w:p w14:paraId="0888DAAB" w14:textId="0BFD7B8F" w:rsidR="00BA4ED0" w:rsidRPr="00BE3682" w:rsidRDefault="00BA4ED0" w:rsidP="00CA2811">
            <w:pPr>
              <w:pStyle w:val="NormalWeb"/>
            </w:pPr>
          </w:p>
        </w:tc>
      </w:tr>
      <w:tr w:rsidR="00BA4ED0" w:rsidRPr="00BA4ED0" w14:paraId="0EB7F5CC" w14:textId="77777777" w:rsidTr="00BA4ED0">
        <w:trPr>
          <w:trHeight w:val="841"/>
        </w:trPr>
        <w:tc>
          <w:tcPr>
            <w:tcW w:w="1736" w:type="dxa"/>
            <w:tcBorders>
              <w:top w:val="single" w:sz="4" w:space="0" w:color="auto"/>
              <w:left w:val="single" w:sz="4" w:space="0" w:color="auto"/>
              <w:bottom w:val="single" w:sz="4" w:space="0" w:color="auto"/>
              <w:right w:val="single" w:sz="4" w:space="0" w:color="auto"/>
            </w:tcBorders>
            <w:hideMark/>
          </w:tcPr>
          <w:p w14:paraId="0C0EC184"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lastRenderedPageBreak/>
              <w:t>İçerik Çerçevesi</w:t>
            </w:r>
          </w:p>
        </w:tc>
        <w:tc>
          <w:tcPr>
            <w:tcW w:w="7326" w:type="dxa"/>
            <w:tcBorders>
              <w:top w:val="single" w:sz="4" w:space="0" w:color="auto"/>
              <w:left w:val="single" w:sz="4" w:space="0" w:color="auto"/>
              <w:bottom w:val="single" w:sz="4" w:space="0" w:color="auto"/>
              <w:right w:val="single" w:sz="4" w:space="0" w:color="auto"/>
            </w:tcBorders>
            <w:hideMark/>
          </w:tcPr>
          <w:p w14:paraId="3807BA49" w14:textId="1B825D8F" w:rsidR="000B38DB" w:rsidRDefault="000B38DB" w:rsidP="000B38DB">
            <w:pPr>
              <w:pStyle w:val="NormalWeb"/>
            </w:pPr>
            <w:r>
              <w:rPr>
                <w:rStyle w:val="Gl"/>
                <w:rFonts w:eastAsiaTheme="majorEastAsia"/>
              </w:rPr>
              <w:t>Kavramlar:</w:t>
            </w:r>
            <w:r>
              <w:t xml:space="preserve"> Simetri, örüntü, kuş türleri, tüy, dürbün, </w:t>
            </w:r>
            <w:proofErr w:type="spellStart"/>
            <w:r>
              <w:t>sudoku</w:t>
            </w:r>
            <w:proofErr w:type="spellEnd"/>
            <w:r>
              <w:t>.</w:t>
            </w:r>
            <w:r>
              <w:br/>
            </w:r>
            <w:r>
              <w:rPr>
                <w:rStyle w:val="Gl"/>
                <w:rFonts w:eastAsiaTheme="majorEastAsia"/>
              </w:rPr>
              <w:t>Sözcükler:</w:t>
            </w:r>
            <w:r>
              <w:t xml:space="preserve"> Simetri, kuş gözlemcisi, sütun, satır, desen, kolye, dürbün.</w:t>
            </w:r>
            <w:r>
              <w:br/>
            </w:r>
            <w:r>
              <w:rPr>
                <w:rStyle w:val="Gl"/>
                <w:rFonts w:eastAsiaTheme="majorEastAsia"/>
              </w:rPr>
              <w:t>Materyaller:</w:t>
            </w:r>
            <w:r>
              <w:t xml:space="preserve"> Renkli ip, tüy, boncuk, makas, yapıştırıcı, dürbün için karton rulolar, kelebek yarım görseli, </w:t>
            </w:r>
            <w:proofErr w:type="spellStart"/>
            <w:r>
              <w:t>sudoku</w:t>
            </w:r>
            <w:proofErr w:type="spellEnd"/>
            <w:r>
              <w:t xml:space="preserve"> kuş görselleri, boya kalemleri.</w:t>
            </w:r>
            <w:r>
              <w:br/>
            </w:r>
            <w:r>
              <w:rPr>
                <w:rStyle w:val="Gl"/>
                <w:rFonts w:eastAsiaTheme="majorEastAsia"/>
              </w:rPr>
              <w:t>Öğrenme Ortamı:</w:t>
            </w:r>
            <w:r>
              <w:t xml:space="preserve"> Sınıf içi masalar, sanat masası, matematik köşesi, keşif masası.</w:t>
            </w:r>
          </w:p>
          <w:p w14:paraId="5640CAFB" w14:textId="2812D0A7" w:rsidR="00BA4ED0" w:rsidRPr="00BA4ED0" w:rsidRDefault="00BA4ED0" w:rsidP="007647E2">
            <w:pPr>
              <w:spacing w:after="160" w:line="360" w:lineRule="auto"/>
              <w:rPr>
                <w:rFonts w:ascii="Times New Roman" w:hAnsi="Times New Roman" w:cs="Times New Roman"/>
              </w:rPr>
            </w:pPr>
          </w:p>
        </w:tc>
      </w:tr>
      <w:tr w:rsidR="00BA4ED0" w:rsidRPr="00BA4ED0" w14:paraId="1280369A"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425D5B31"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t>Öğrenme-Öğretme Yaşantıları</w:t>
            </w:r>
          </w:p>
        </w:tc>
      </w:tr>
      <w:tr w:rsidR="00BA4ED0" w:rsidRPr="00BA4ED0" w14:paraId="6F741974"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5BBB7694"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Öğrenme-Öğretme Uygulamaları</w:t>
            </w:r>
          </w:p>
        </w:tc>
        <w:tc>
          <w:tcPr>
            <w:tcW w:w="7326" w:type="dxa"/>
            <w:tcBorders>
              <w:top w:val="single" w:sz="4" w:space="0" w:color="auto"/>
              <w:left w:val="single" w:sz="4" w:space="0" w:color="auto"/>
              <w:bottom w:val="single" w:sz="4" w:space="0" w:color="auto"/>
              <w:right w:val="single" w:sz="4" w:space="0" w:color="auto"/>
            </w:tcBorders>
          </w:tcPr>
          <w:p w14:paraId="4105DC1E" w14:textId="77777777" w:rsidR="0000648F" w:rsidRDefault="0000648F" w:rsidP="0000648F">
            <w:pPr>
              <w:pStyle w:val="NormalWeb"/>
            </w:pPr>
            <w:r>
              <w:t xml:space="preserve">Sabah, sınıfa gelen çocuklar öğretmenleri tarafından </w:t>
            </w:r>
            <w:proofErr w:type="spellStart"/>
            <w:r>
              <w:t>güleryüzle</w:t>
            </w:r>
            <w:proofErr w:type="spellEnd"/>
            <w:r>
              <w:t xml:space="preserve"> karşılanır. Çember zamanı için minderlere geçilir. “Bugün kuşların dünyasına doğru bir yolculuğa çıkacağız. Hem kuş gözlemcileri olacak, hem doğadan esinlenerek takılar yapacak, hem de mantığımızı çalıştıracak oyunlar oynayacağız.” cümlesiyle günün konusu tanıtılır. Sohbet sırasında “Hiç kuş gözlemlediniz mi? Kuşlar nerelerde yaşar? Tüyleri ne işe yarar?” gibi sorularla çocukların ön bilgileri ortaya </w:t>
            </w:r>
            <w:r>
              <w:lastRenderedPageBreak/>
              <w:t>çıkarılır. Ardından kuş sesleri dinlenir ve hangi kuşa ait olabileceği tahmin edilir.</w:t>
            </w:r>
          </w:p>
          <w:p w14:paraId="18DA4DBB" w14:textId="77777777" w:rsidR="0000648F" w:rsidRDefault="0000648F" w:rsidP="0000648F">
            <w:pPr>
              <w:pStyle w:val="NormalWeb"/>
            </w:pPr>
            <w:r>
              <w:t xml:space="preserve">Sohbetten sonra öğretmen çocuklara, kuş gözlemciliği için önce bir </w:t>
            </w:r>
            <w:r>
              <w:rPr>
                <w:rStyle w:val="Gl"/>
                <w:rFonts w:eastAsiaTheme="majorEastAsia"/>
              </w:rPr>
              <w:t>dürbün tasarlayacaklarını</w:t>
            </w:r>
            <w:r>
              <w:t xml:space="preserve"> söyler. Masalara geçen çocuklar, tuvalet </w:t>
            </w:r>
            <w:proofErr w:type="gramStart"/>
            <w:r>
              <w:t>kağıdı</w:t>
            </w:r>
            <w:proofErr w:type="gramEnd"/>
            <w:r>
              <w:t xml:space="preserve"> ruloları, renkli kağıtlar, bant, ip ve keçeli kalemlerle kendi dürbünlerini hazırlar. Çocuklar dürbünlerini boyar ve üzerine istedikleri kuş resimlerini çizerler. Dürbünler hazır olduğunda öğretmen, “Şimdi bu dürbünlerle sınıfımızda saklanan kuşları bulacağız.” diyerek etkinliğin bir sonraki bölümüne geçiş yapar.</w:t>
            </w:r>
          </w:p>
          <w:p w14:paraId="09E4C8D1" w14:textId="77777777" w:rsidR="0000648F" w:rsidRDefault="0000648F" w:rsidP="0000648F">
            <w:pPr>
              <w:pStyle w:val="NormalWeb"/>
            </w:pPr>
            <w:r>
              <w:t xml:space="preserve">Sınıf içinde veya bahçede kuş görselleri önceden gizlenmiştir. Çocuklar dürbünleriyle dolaşarak kuşları arar. Bulduklarında kuşun adını söyler ve hareketlerini taklit ederler. Drama ile martı, güvercin, saka gibi kuşların sesleri canlandırılır. Bu hareketli ve eğlenceli oyunun ardından öğretmen, “Şimdi biraz mantığımızı çalıştırma zamanı” diyerek </w:t>
            </w:r>
            <w:r>
              <w:rPr>
                <w:rStyle w:val="Gl"/>
                <w:rFonts w:eastAsiaTheme="majorEastAsia"/>
              </w:rPr>
              <w:t xml:space="preserve">kuş resimli </w:t>
            </w:r>
            <w:proofErr w:type="spellStart"/>
            <w:r>
              <w:rPr>
                <w:rStyle w:val="Gl"/>
                <w:rFonts w:eastAsiaTheme="majorEastAsia"/>
              </w:rPr>
              <w:t>sudoku</w:t>
            </w:r>
            <w:proofErr w:type="spellEnd"/>
            <w:r>
              <w:t xml:space="preserve"> etkinliğini başlatır.</w:t>
            </w:r>
          </w:p>
          <w:p w14:paraId="28F8B126" w14:textId="77777777" w:rsidR="0000648F" w:rsidRDefault="0000648F" w:rsidP="0000648F">
            <w:pPr>
              <w:pStyle w:val="NormalWeb"/>
            </w:pPr>
            <w:proofErr w:type="spellStart"/>
            <w:r>
              <w:t>Sudoku</w:t>
            </w:r>
            <w:proofErr w:type="spellEnd"/>
            <w:r>
              <w:t xml:space="preserve"> çalışmasında öğretmen, “</w:t>
            </w:r>
            <w:proofErr w:type="spellStart"/>
            <w:r>
              <w:t>Sudoku</w:t>
            </w:r>
            <w:proofErr w:type="spellEnd"/>
            <w:r>
              <w:t xml:space="preserve">, her satır ve sütunda her resmin yalnızca bir kez olacağı şekilde resimleri yerleştirme oyunudur.” şeklinde açıklama yapar. Önce bir satır birlikte tamamlanır, ardından çocuklar eksik resimleri kendileri yerleştirir. </w:t>
            </w:r>
            <w:proofErr w:type="spellStart"/>
            <w:r>
              <w:t>Sudoku</w:t>
            </w:r>
            <w:proofErr w:type="spellEnd"/>
            <w:r>
              <w:t xml:space="preserve"> tamamlandığında öğretmen, “Şimdi renklerle ve şekillerle çalışacağımız bir etkinliğe geçiyoruz” diyerek </w:t>
            </w:r>
            <w:r>
              <w:rPr>
                <w:rStyle w:val="Gl"/>
                <w:rFonts w:eastAsiaTheme="majorEastAsia"/>
              </w:rPr>
              <w:t>kelebeğin simetri çalışmasına</w:t>
            </w:r>
            <w:r>
              <w:t xml:space="preserve"> başlar.</w:t>
            </w:r>
          </w:p>
          <w:p w14:paraId="67B0D39F" w14:textId="77777777" w:rsidR="0000648F" w:rsidRDefault="0000648F" w:rsidP="0000648F">
            <w:pPr>
              <w:pStyle w:val="NormalWeb"/>
            </w:pPr>
            <w:r>
              <w:t xml:space="preserve">Kelebek sayfaları dağıtılır. Öğretmen simetriyi, “Bir taraf diğerinin aynasıdır” şeklinde açıklar. Çocuklar kelebeğin eksik yarısını çizer, ardından istedikleri renklerle boyar. Tüm kelebekler tamamlandığında öğretmen, “Doğadan ilham almaya devam ediyoruz; bu kez tüylerle takı yapacağız” diyerek </w:t>
            </w:r>
            <w:r>
              <w:rPr>
                <w:rStyle w:val="Gl"/>
                <w:rFonts w:eastAsiaTheme="majorEastAsia"/>
              </w:rPr>
              <w:t>tüylerle kolye tasarlama</w:t>
            </w:r>
            <w:r>
              <w:t xml:space="preserve"> etkinliğine geçiş yapar.</w:t>
            </w:r>
          </w:p>
          <w:p w14:paraId="05B36C48" w14:textId="77777777" w:rsidR="0000648F" w:rsidRDefault="0000648F" w:rsidP="0000648F">
            <w:pPr>
              <w:pStyle w:val="NormalWeb"/>
            </w:pPr>
            <w:r>
              <w:t>Çocuklara renkli ipler, boncuklar, tüyler ve karton daireler verilir. Her çocuk kendi hayal gücüne göre kolyesini tasarlar. Tasarım sırasında kuş tüylerinin doğadaki işlevi üzerine sohbet edilir. Kolyeler tamamlandığında isteyen çocuklar boyunlarına takar, isteyenler ise arkadaşına hediye eder.</w:t>
            </w:r>
          </w:p>
          <w:p w14:paraId="4F4DC0C0" w14:textId="77777777" w:rsidR="0000648F" w:rsidRDefault="0000648F" w:rsidP="0000648F">
            <w:pPr>
              <w:pStyle w:val="NormalWeb"/>
            </w:pPr>
            <w:r>
              <w:t xml:space="preserve">Günün sonunda öğretmen çocuklarla bir değerlendirme sohbeti yapar: “Dürbünümüzle hangi kuşları bulduk? </w:t>
            </w:r>
            <w:proofErr w:type="spellStart"/>
            <w:r>
              <w:t>Sudoku</w:t>
            </w:r>
            <w:proofErr w:type="spellEnd"/>
            <w:r>
              <w:t xml:space="preserve"> oynarken nelere dikkat ettik? Kelebeğin diğer yarısını nasıl çizeriz? Kolyemizi yaparken hangi malzemeleri kullandık?” soruları ile öğrenmeler pekiştirilir. Çocuklar günün en keyif aldıkları anını paylaşır. Ailelere, evde çocuklarıyla kuş gözlemi yaparak gözlemledikleri kuşları tarif etmeleri önerilir.</w:t>
            </w:r>
          </w:p>
          <w:p w14:paraId="444A26A4" w14:textId="77777777" w:rsidR="000B38DB" w:rsidRPr="00D00DE9"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D00DE9">
              <w:rPr>
                <w:rFonts w:ascii="Times New Roman" w:eastAsia="Times New Roman" w:hAnsi="Times New Roman" w:cs="Times New Roman"/>
                <w:b/>
                <w:bCs/>
                <w:kern w:val="0"/>
                <w:sz w:val="27"/>
                <w:szCs w:val="27"/>
                <w:lang w:eastAsia="tr-TR"/>
                <w14:ligatures w14:val="none"/>
              </w:rPr>
              <w:t>Beslenme, Temizlik</w:t>
            </w:r>
          </w:p>
          <w:p w14:paraId="6BB93BB7" w14:textId="77777777" w:rsidR="000B38DB" w:rsidRPr="00D00DE9"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D00DE9">
              <w:rPr>
                <w:rFonts w:ascii="Times New Roman" w:eastAsia="Times New Roman" w:hAnsi="Times New Roman" w:cs="Times New Roman"/>
                <w:kern w:val="0"/>
                <w:sz w:val="24"/>
                <w:szCs w:val="24"/>
                <w:lang w:eastAsia="tr-TR"/>
                <w14:ligatures w14:val="none"/>
              </w:rPr>
              <w:t>Toplanma müziği eşliğinde sınıf düzenlenir.</w:t>
            </w:r>
            <w:r w:rsidRPr="00D00DE9">
              <w:rPr>
                <w:rFonts w:ascii="Times New Roman" w:eastAsia="Times New Roman" w:hAnsi="Times New Roman" w:cs="Times New Roman"/>
                <w:kern w:val="0"/>
                <w:sz w:val="24"/>
                <w:szCs w:val="24"/>
                <w:lang w:eastAsia="tr-TR"/>
                <w14:ligatures w14:val="none"/>
              </w:rPr>
              <w:br/>
              <w:t>Beslenme sonrası çocuklar ellerini yıkar, temizlik alışkanlıkları pekiştirilir (D18.2.3.).</w:t>
            </w:r>
          </w:p>
          <w:p w14:paraId="27DEE0C3" w14:textId="093E88D0" w:rsidR="000B38DB" w:rsidRPr="000B38DB" w:rsidRDefault="000B38DB" w:rsidP="000B38DB">
            <w:pPr>
              <w:rPr>
                <w:rFonts w:ascii="Times New Roman" w:eastAsia="Times New Roman" w:hAnsi="Times New Roman" w:cs="Times New Roman"/>
                <w:kern w:val="0"/>
                <w:sz w:val="24"/>
                <w:szCs w:val="24"/>
                <w:lang w:eastAsia="tr-TR"/>
                <w14:ligatures w14:val="none"/>
              </w:rPr>
            </w:pPr>
          </w:p>
          <w:p w14:paraId="2C61638B"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 xml:space="preserve">Etkinlik 1: </w:t>
            </w:r>
            <w:proofErr w:type="spellStart"/>
            <w:r w:rsidRPr="000B38DB">
              <w:rPr>
                <w:rFonts w:ascii="Times New Roman" w:eastAsia="Times New Roman" w:hAnsi="Times New Roman" w:cs="Times New Roman"/>
                <w:b/>
                <w:bCs/>
                <w:kern w:val="0"/>
                <w:sz w:val="27"/>
                <w:szCs w:val="27"/>
                <w:lang w:eastAsia="tr-TR"/>
                <w14:ligatures w14:val="none"/>
              </w:rPr>
              <w:t>Sudoku</w:t>
            </w:r>
            <w:proofErr w:type="spellEnd"/>
            <w:r w:rsidRPr="000B38DB">
              <w:rPr>
                <w:rFonts w:ascii="Times New Roman" w:eastAsia="Times New Roman" w:hAnsi="Times New Roman" w:cs="Times New Roman"/>
                <w:b/>
                <w:bCs/>
                <w:kern w:val="0"/>
                <w:sz w:val="27"/>
                <w:szCs w:val="27"/>
                <w:lang w:eastAsia="tr-TR"/>
                <w14:ligatures w14:val="none"/>
              </w:rPr>
              <w:t xml:space="preserve"> – Kuş Mantık Oyunu </w:t>
            </w:r>
            <w:r w:rsidRPr="000B38DB">
              <w:rPr>
                <w:rFonts w:ascii="Times New Roman" w:eastAsia="Times New Roman" w:hAnsi="Times New Roman" w:cs="Times New Roman"/>
                <w:b/>
                <w:bCs/>
                <w:i/>
                <w:iCs/>
                <w:kern w:val="0"/>
                <w:sz w:val="27"/>
                <w:szCs w:val="27"/>
                <w:lang w:eastAsia="tr-TR"/>
                <w14:ligatures w14:val="none"/>
              </w:rPr>
              <w:t>(MAB.3.a</w:t>
            </w:r>
            <w:proofErr w:type="gramStart"/>
            <w:r w:rsidRPr="000B38DB">
              <w:rPr>
                <w:rFonts w:ascii="Times New Roman" w:eastAsia="Times New Roman" w:hAnsi="Times New Roman" w:cs="Times New Roman"/>
                <w:b/>
                <w:bCs/>
                <w:i/>
                <w:iCs/>
                <w:kern w:val="0"/>
                <w:sz w:val="27"/>
                <w:szCs w:val="27"/>
                <w:lang w:eastAsia="tr-TR"/>
                <w14:ligatures w14:val="none"/>
              </w:rPr>
              <w:t>.,</w:t>
            </w:r>
            <w:proofErr w:type="gramEnd"/>
            <w:r w:rsidRPr="000B38DB">
              <w:rPr>
                <w:rFonts w:ascii="Times New Roman" w:eastAsia="Times New Roman" w:hAnsi="Times New Roman" w:cs="Times New Roman"/>
                <w:b/>
                <w:bCs/>
                <w:i/>
                <w:iCs/>
                <w:kern w:val="0"/>
                <w:sz w:val="27"/>
                <w:szCs w:val="27"/>
                <w:lang w:eastAsia="tr-TR"/>
                <w14:ligatures w14:val="none"/>
              </w:rPr>
              <w:t xml:space="preserve"> MAB.3.b., KB1., OB1.1.)</w:t>
            </w:r>
          </w:p>
          <w:p w14:paraId="2F34A902" w14:textId="77777777" w:rsidR="000B38DB" w:rsidRPr="000B38DB"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 xml:space="preserve">Matematik merkezinde </w:t>
            </w:r>
            <w:proofErr w:type="spellStart"/>
            <w:r w:rsidRPr="000B38DB">
              <w:rPr>
                <w:rFonts w:ascii="Times New Roman" w:eastAsia="Times New Roman" w:hAnsi="Times New Roman" w:cs="Times New Roman"/>
                <w:kern w:val="0"/>
                <w:sz w:val="24"/>
                <w:szCs w:val="24"/>
                <w:lang w:eastAsia="tr-TR"/>
                <w14:ligatures w14:val="none"/>
              </w:rPr>
              <w:t>sudoku</w:t>
            </w:r>
            <w:proofErr w:type="spellEnd"/>
            <w:r w:rsidRPr="000B38DB">
              <w:rPr>
                <w:rFonts w:ascii="Times New Roman" w:eastAsia="Times New Roman" w:hAnsi="Times New Roman" w:cs="Times New Roman"/>
                <w:kern w:val="0"/>
                <w:sz w:val="24"/>
                <w:szCs w:val="24"/>
                <w:lang w:eastAsia="tr-TR"/>
                <w14:ligatures w14:val="none"/>
              </w:rPr>
              <w:t xml:space="preserve"> kuş görselleri masaya yerleştirilir. Çocuklar, eksik olan kuş görsellerini yerleştirerek bulmacayı tamamlar. Her adımda öğretmen “Aynı kuş burada var mıydı?” diye sorarak mantıksal düşünmeyi destekler.</w:t>
            </w:r>
          </w:p>
          <w:p w14:paraId="434A07C1" w14:textId="77777777" w:rsidR="0000648F" w:rsidRPr="000B38DB" w:rsidRDefault="0000648F" w:rsidP="0000648F">
            <w:p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Pr>
                <w:rFonts w:ascii="Times New Roman" w:eastAsia="Times New Roman" w:hAnsi="Times New Roman" w:cs="Times New Roman"/>
                <w:kern w:val="0"/>
                <w:sz w:val="24"/>
                <w:szCs w:val="24"/>
                <w:lang w:eastAsia="tr-TR"/>
                <w14:ligatures w14:val="none"/>
              </w:rPr>
              <w:t>S</w:t>
            </w:r>
            <w:r w:rsidRPr="000B38DB">
              <w:rPr>
                <w:rFonts w:ascii="Times New Roman" w:eastAsia="Times New Roman" w:hAnsi="Times New Roman" w:cs="Times New Roman"/>
                <w:kern w:val="0"/>
                <w:sz w:val="24"/>
                <w:szCs w:val="24"/>
                <w:lang w:eastAsia="tr-TR"/>
                <w14:ligatures w14:val="none"/>
              </w:rPr>
              <w:t>udoku</w:t>
            </w:r>
            <w:proofErr w:type="spellEnd"/>
            <w:r w:rsidRPr="000B38DB">
              <w:rPr>
                <w:rFonts w:ascii="Times New Roman" w:eastAsia="Times New Roman" w:hAnsi="Times New Roman" w:cs="Times New Roman"/>
                <w:kern w:val="0"/>
                <w:sz w:val="24"/>
                <w:szCs w:val="24"/>
                <w:lang w:eastAsia="tr-TR"/>
                <w14:ligatures w14:val="none"/>
              </w:rPr>
              <w:t xml:space="preserve"> oyunu bittikten sonra öğretmen “Bu kuşlardan biri kelebeğin yanına uçup konmuş, ama kelebeğin kanadı yarım kalmış. Hadi onu tamamlayalım.” der.</w:t>
            </w:r>
            <w:r w:rsidRPr="000B38DB">
              <w:rPr>
                <w:rFonts w:ascii="Times New Roman" w:eastAsia="Times New Roman" w:hAnsi="Times New Roman" w:cs="Times New Roman"/>
                <w:kern w:val="0"/>
                <w:sz w:val="24"/>
                <w:szCs w:val="24"/>
                <w:lang w:eastAsia="tr-TR"/>
                <w14:ligatures w14:val="none"/>
              </w:rPr>
              <w:br/>
              <w:t>Kelebek etkinliği bittikten sonra “Kelebekler gibi kuşlar da uçar, peki kuşların gökyüzündeki yollarını bulabilir miyiz?” diyerek kuş gözlemcisi etkinliğine geçilir.</w:t>
            </w:r>
            <w:r w:rsidRPr="000B38DB">
              <w:rPr>
                <w:rFonts w:ascii="Times New Roman" w:eastAsia="Times New Roman" w:hAnsi="Times New Roman" w:cs="Times New Roman"/>
                <w:kern w:val="0"/>
                <w:sz w:val="24"/>
                <w:szCs w:val="24"/>
                <w:lang w:eastAsia="tr-TR"/>
                <w14:ligatures w14:val="none"/>
              </w:rPr>
              <w:br/>
              <w:t>Kuş gözlemcisi tamamlandığında “Gerçek kuş gözlemcileri dürbün kullanır, hadi kendi dürbünümüzü yapalım.” denir.</w:t>
            </w:r>
            <w:r w:rsidRPr="000B38DB">
              <w:rPr>
                <w:rFonts w:ascii="Times New Roman" w:eastAsia="Times New Roman" w:hAnsi="Times New Roman" w:cs="Times New Roman"/>
                <w:kern w:val="0"/>
                <w:sz w:val="24"/>
                <w:szCs w:val="24"/>
                <w:lang w:eastAsia="tr-TR"/>
                <w14:ligatures w14:val="none"/>
              </w:rPr>
              <w:br/>
              <w:t>Dürbünle sınıfta “kuş avı” oyunu oynandıktan sonra öğretmen “Bir kuşun en güzel parçası tüyleridir, biz de tüylerden kolye yapalım mı?” diyerek son etkinliğe geçiş yapar.</w:t>
            </w:r>
          </w:p>
          <w:p w14:paraId="68DF200A"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 xml:space="preserve">Etkinlik 2: Simetri – Kelebeğin Eksik Yarısını Tamamlama </w:t>
            </w:r>
            <w:r w:rsidRPr="000B38DB">
              <w:rPr>
                <w:rFonts w:ascii="Times New Roman" w:eastAsia="Times New Roman" w:hAnsi="Times New Roman" w:cs="Times New Roman"/>
                <w:b/>
                <w:bCs/>
                <w:i/>
                <w:iCs/>
                <w:kern w:val="0"/>
                <w:sz w:val="27"/>
                <w:szCs w:val="27"/>
                <w:lang w:eastAsia="tr-TR"/>
                <w14:ligatures w14:val="none"/>
              </w:rPr>
              <w:t>(GSAB.2</w:t>
            </w:r>
            <w:proofErr w:type="gramStart"/>
            <w:r w:rsidRPr="000B38DB">
              <w:rPr>
                <w:rFonts w:ascii="Times New Roman" w:eastAsia="Times New Roman" w:hAnsi="Times New Roman" w:cs="Times New Roman"/>
                <w:b/>
                <w:bCs/>
                <w:i/>
                <w:iCs/>
                <w:kern w:val="0"/>
                <w:sz w:val="27"/>
                <w:szCs w:val="27"/>
                <w:lang w:eastAsia="tr-TR"/>
                <w14:ligatures w14:val="none"/>
              </w:rPr>
              <w:t>.,</w:t>
            </w:r>
            <w:proofErr w:type="gramEnd"/>
            <w:r w:rsidRPr="000B38DB">
              <w:rPr>
                <w:rFonts w:ascii="Times New Roman" w:eastAsia="Times New Roman" w:hAnsi="Times New Roman" w:cs="Times New Roman"/>
                <w:b/>
                <w:bCs/>
                <w:i/>
                <w:iCs/>
                <w:kern w:val="0"/>
                <w:sz w:val="27"/>
                <w:szCs w:val="27"/>
                <w:lang w:eastAsia="tr-TR"/>
                <w14:ligatures w14:val="none"/>
              </w:rPr>
              <w:t xml:space="preserve"> KB1., E3.1.)</w:t>
            </w:r>
          </w:p>
          <w:p w14:paraId="52DD0037" w14:textId="77777777" w:rsidR="000B38DB" w:rsidRPr="000B38DB"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Öğretmen yarım kelebek görselini göstererek “Doğada kelebekler simetrik olur, yani iki tarafları birbirinin aynısıdır.” der. Çocuklar, kelebeğin eksik kanadını çizip boyar.</w:t>
            </w:r>
          </w:p>
          <w:p w14:paraId="035E1CFE" w14:textId="174A8DB6" w:rsidR="000B38DB" w:rsidRDefault="009F0080" w:rsidP="000B38DB">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ÇİZGİ ÇALIŞMASI SAYFA 29 TAMAMLANIR.</w:t>
            </w:r>
          </w:p>
          <w:p w14:paraId="222B2B41" w14:textId="77777777" w:rsidR="0000648F" w:rsidRPr="000B38DB" w:rsidRDefault="0000648F" w:rsidP="000B38DB">
            <w:pPr>
              <w:rPr>
                <w:rFonts w:ascii="Times New Roman" w:eastAsia="Times New Roman" w:hAnsi="Times New Roman" w:cs="Times New Roman"/>
                <w:kern w:val="0"/>
                <w:sz w:val="24"/>
                <w:szCs w:val="24"/>
                <w:lang w:eastAsia="tr-TR"/>
                <w14:ligatures w14:val="none"/>
              </w:rPr>
            </w:pPr>
          </w:p>
          <w:p w14:paraId="4C8AFC09"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 xml:space="preserve">Etkinlik 3: Kuş Gözlemcisi – Yolu Takip Et </w:t>
            </w:r>
            <w:r w:rsidRPr="000B38DB">
              <w:rPr>
                <w:rFonts w:ascii="Times New Roman" w:eastAsia="Times New Roman" w:hAnsi="Times New Roman" w:cs="Times New Roman"/>
                <w:b/>
                <w:bCs/>
                <w:i/>
                <w:iCs/>
                <w:kern w:val="0"/>
                <w:sz w:val="27"/>
                <w:szCs w:val="27"/>
                <w:lang w:eastAsia="tr-TR"/>
                <w14:ligatures w14:val="none"/>
              </w:rPr>
              <w:t>(HSAB.1</w:t>
            </w:r>
            <w:proofErr w:type="gramStart"/>
            <w:r w:rsidRPr="000B38DB">
              <w:rPr>
                <w:rFonts w:ascii="Times New Roman" w:eastAsia="Times New Roman" w:hAnsi="Times New Roman" w:cs="Times New Roman"/>
                <w:b/>
                <w:bCs/>
                <w:i/>
                <w:iCs/>
                <w:kern w:val="0"/>
                <w:sz w:val="27"/>
                <w:szCs w:val="27"/>
                <w:lang w:eastAsia="tr-TR"/>
                <w14:ligatures w14:val="none"/>
              </w:rPr>
              <w:t>.,</w:t>
            </w:r>
            <w:proofErr w:type="gramEnd"/>
            <w:r w:rsidRPr="000B38DB">
              <w:rPr>
                <w:rFonts w:ascii="Times New Roman" w:eastAsia="Times New Roman" w:hAnsi="Times New Roman" w:cs="Times New Roman"/>
                <w:b/>
                <w:bCs/>
                <w:i/>
                <w:iCs/>
                <w:kern w:val="0"/>
                <w:sz w:val="27"/>
                <w:szCs w:val="27"/>
                <w:lang w:eastAsia="tr-TR"/>
                <w14:ligatures w14:val="none"/>
              </w:rPr>
              <w:t xml:space="preserve"> SDB2.2.SB1.)</w:t>
            </w:r>
          </w:p>
          <w:p w14:paraId="0AF3D537" w14:textId="77777777" w:rsidR="000B38DB" w:rsidRPr="000B38DB"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Öğretmen, kuş gözlemcisi görselinde kuşların bulutlar arasındaki yollarını gösterir. Çocuklar, verilen yolu aynen karşı tarafa çizer. Ardından öğretmen “Gerçek hayatta kuş gözlemcisi olmak için neler gerekir?” diye sorar.</w:t>
            </w:r>
          </w:p>
          <w:p w14:paraId="6FA5E034" w14:textId="77777777" w:rsidR="00A36C49" w:rsidRPr="000B38DB" w:rsidRDefault="00A36C49" w:rsidP="00A36C49">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FENOMEN MİNİK DOĞA KİTABI SAYFA 13 TAMAMLANIR</w:t>
            </w:r>
          </w:p>
          <w:p w14:paraId="474760B1" w14:textId="41081F4F" w:rsidR="000B38DB" w:rsidRPr="000B38DB" w:rsidRDefault="000B38DB" w:rsidP="000B38DB">
            <w:pPr>
              <w:rPr>
                <w:rFonts w:ascii="Times New Roman" w:eastAsia="Times New Roman" w:hAnsi="Times New Roman" w:cs="Times New Roman"/>
                <w:kern w:val="0"/>
                <w:sz w:val="24"/>
                <w:szCs w:val="24"/>
                <w:lang w:eastAsia="tr-TR"/>
                <w14:ligatures w14:val="none"/>
              </w:rPr>
            </w:pPr>
          </w:p>
          <w:p w14:paraId="18554B9B"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 xml:space="preserve">Etkinlik 4: Dürbün Tasarlama </w:t>
            </w:r>
            <w:r w:rsidRPr="000B38DB">
              <w:rPr>
                <w:rFonts w:ascii="Times New Roman" w:eastAsia="Times New Roman" w:hAnsi="Times New Roman" w:cs="Times New Roman"/>
                <w:b/>
                <w:bCs/>
                <w:i/>
                <w:iCs/>
                <w:kern w:val="0"/>
                <w:sz w:val="27"/>
                <w:szCs w:val="27"/>
                <w:lang w:eastAsia="tr-TR"/>
                <w14:ligatures w14:val="none"/>
              </w:rPr>
              <w:t>(GSAB.2</w:t>
            </w:r>
            <w:proofErr w:type="gramStart"/>
            <w:r w:rsidRPr="000B38DB">
              <w:rPr>
                <w:rFonts w:ascii="Times New Roman" w:eastAsia="Times New Roman" w:hAnsi="Times New Roman" w:cs="Times New Roman"/>
                <w:b/>
                <w:bCs/>
                <w:i/>
                <w:iCs/>
                <w:kern w:val="0"/>
                <w:sz w:val="27"/>
                <w:szCs w:val="27"/>
                <w:lang w:eastAsia="tr-TR"/>
                <w14:ligatures w14:val="none"/>
              </w:rPr>
              <w:t>.,</w:t>
            </w:r>
            <w:proofErr w:type="gramEnd"/>
            <w:r w:rsidRPr="000B38DB">
              <w:rPr>
                <w:rFonts w:ascii="Times New Roman" w:eastAsia="Times New Roman" w:hAnsi="Times New Roman" w:cs="Times New Roman"/>
                <w:b/>
                <w:bCs/>
                <w:i/>
                <w:iCs/>
                <w:kern w:val="0"/>
                <w:sz w:val="27"/>
                <w:szCs w:val="27"/>
                <w:lang w:eastAsia="tr-TR"/>
                <w14:ligatures w14:val="none"/>
              </w:rPr>
              <w:t xml:space="preserve"> OB1.1., E1.1.)</w:t>
            </w:r>
          </w:p>
          <w:p w14:paraId="1B4242F7" w14:textId="77777777" w:rsidR="000B38DB" w:rsidRPr="000B38DB"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Çocuklara iki adet karton rulo, renkli kâğıt, yapıştırıcı, ip verilir. Çocuklar dürbünlerini tasarlayıp süsler. Etkinlik sonunda dürbünleri ile sınıfın penceresinden dışarıya bakarak kuş arama oyunu oynanır.</w:t>
            </w:r>
          </w:p>
          <w:p w14:paraId="580FC669" w14:textId="545F4FD9" w:rsidR="000B38DB" w:rsidRPr="000B38DB" w:rsidRDefault="009E3B65" w:rsidP="000B38DB">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lastRenderedPageBreak/>
              <w:t>FONOMEN MATEMATİK 14 TAMAMLANIR.</w:t>
            </w:r>
          </w:p>
          <w:p w14:paraId="703B8B53"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 xml:space="preserve">Etkinlik 5: Tüylerle Kolye Tasarlama </w:t>
            </w:r>
            <w:r w:rsidRPr="000B38DB">
              <w:rPr>
                <w:rFonts w:ascii="Times New Roman" w:eastAsia="Times New Roman" w:hAnsi="Times New Roman" w:cs="Times New Roman"/>
                <w:b/>
                <w:bCs/>
                <w:i/>
                <w:iCs/>
                <w:kern w:val="0"/>
                <w:sz w:val="27"/>
                <w:szCs w:val="27"/>
                <w:lang w:eastAsia="tr-TR"/>
                <w14:ligatures w14:val="none"/>
              </w:rPr>
              <w:t>(GSAB.2</w:t>
            </w:r>
            <w:proofErr w:type="gramStart"/>
            <w:r w:rsidRPr="000B38DB">
              <w:rPr>
                <w:rFonts w:ascii="Times New Roman" w:eastAsia="Times New Roman" w:hAnsi="Times New Roman" w:cs="Times New Roman"/>
                <w:b/>
                <w:bCs/>
                <w:i/>
                <w:iCs/>
                <w:kern w:val="0"/>
                <w:sz w:val="27"/>
                <w:szCs w:val="27"/>
                <w:lang w:eastAsia="tr-TR"/>
                <w14:ligatures w14:val="none"/>
              </w:rPr>
              <w:t>.,</w:t>
            </w:r>
            <w:proofErr w:type="gramEnd"/>
            <w:r w:rsidRPr="000B38DB">
              <w:rPr>
                <w:rFonts w:ascii="Times New Roman" w:eastAsia="Times New Roman" w:hAnsi="Times New Roman" w:cs="Times New Roman"/>
                <w:b/>
                <w:bCs/>
                <w:i/>
                <w:iCs/>
                <w:kern w:val="0"/>
                <w:sz w:val="27"/>
                <w:szCs w:val="27"/>
                <w:lang w:eastAsia="tr-TR"/>
                <w14:ligatures w14:val="none"/>
              </w:rPr>
              <w:t xml:space="preserve"> SDB2.2., D3.)</w:t>
            </w:r>
          </w:p>
          <w:p w14:paraId="375CDF8C" w14:textId="77777777" w:rsidR="000B38DB" w:rsidRPr="000B38DB" w:rsidRDefault="000B38DB" w:rsidP="000B38DB">
            <w:p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Sanat masasında renkli ip, tüy ve boncuklarla kolyeler yapılır. Çocuklar ister kendileri için, ister sevdikleri birine hediye etmek üzere tasarım yapar.</w:t>
            </w:r>
          </w:p>
          <w:p w14:paraId="61CFDD98" w14:textId="2D5B1766" w:rsidR="000B38DB" w:rsidRPr="000B38DB" w:rsidRDefault="00070B9C" w:rsidP="000B38DB">
            <w:pPr>
              <w:rPr>
                <w:rFonts w:ascii="Times New Roman" w:eastAsia="Times New Roman" w:hAnsi="Times New Roman" w:cs="Times New Roman"/>
                <w:kern w:val="0"/>
                <w:sz w:val="24"/>
                <w:szCs w:val="24"/>
                <w:lang w:eastAsia="tr-TR"/>
                <w14:ligatures w14:val="none"/>
              </w:rPr>
            </w:pPr>
            <w:r>
              <w:rPr>
                <w:rFonts w:ascii="Times New Roman" w:eastAsia="Times New Roman" w:hAnsi="Times New Roman" w:cs="Times New Roman"/>
                <w:kern w:val="0"/>
                <w:sz w:val="24"/>
                <w:szCs w:val="24"/>
                <w:lang w:eastAsia="tr-TR"/>
                <w14:ligatures w14:val="none"/>
              </w:rPr>
              <w:t>SANAT KİTABI SAYFA 3</w:t>
            </w:r>
            <w:r w:rsidR="008632B7">
              <w:rPr>
                <w:rFonts w:ascii="Times New Roman" w:eastAsia="Times New Roman" w:hAnsi="Times New Roman" w:cs="Times New Roman"/>
                <w:kern w:val="0"/>
                <w:sz w:val="24"/>
                <w:szCs w:val="24"/>
                <w:lang w:eastAsia="tr-TR"/>
                <w14:ligatures w14:val="none"/>
              </w:rPr>
              <w:t>1</w:t>
            </w:r>
            <w:bookmarkStart w:id="0" w:name="_GoBack"/>
            <w:bookmarkEnd w:id="0"/>
            <w:r>
              <w:rPr>
                <w:rFonts w:ascii="Times New Roman" w:eastAsia="Times New Roman" w:hAnsi="Times New Roman" w:cs="Times New Roman"/>
                <w:kern w:val="0"/>
                <w:sz w:val="24"/>
                <w:szCs w:val="24"/>
                <w:lang w:eastAsia="tr-TR"/>
                <w14:ligatures w14:val="none"/>
              </w:rPr>
              <w:t xml:space="preserve"> TAMAMLANIR.</w:t>
            </w:r>
          </w:p>
          <w:p w14:paraId="7E750734" w14:textId="77777777" w:rsidR="000B38DB" w:rsidRPr="000B38DB" w:rsidRDefault="000B38DB" w:rsidP="000B38DB">
            <w:pPr>
              <w:spacing w:before="100" w:beforeAutospacing="1" w:after="100" w:afterAutospacing="1"/>
              <w:outlineLvl w:val="2"/>
              <w:rPr>
                <w:rFonts w:ascii="Times New Roman" w:eastAsia="Times New Roman" w:hAnsi="Times New Roman" w:cs="Times New Roman"/>
                <w:b/>
                <w:bCs/>
                <w:kern w:val="0"/>
                <w:sz w:val="27"/>
                <w:szCs w:val="27"/>
                <w:lang w:eastAsia="tr-TR"/>
                <w14:ligatures w14:val="none"/>
              </w:rPr>
            </w:pPr>
            <w:r w:rsidRPr="000B38DB">
              <w:rPr>
                <w:rFonts w:ascii="Times New Roman" w:eastAsia="Times New Roman" w:hAnsi="Times New Roman" w:cs="Times New Roman"/>
                <w:b/>
                <w:bCs/>
                <w:kern w:val="0"/>
                <w:sz w:val="27"/>
                <w:szCs w:val="27"/>
                <w:lang w:eastAsia="tr-TR"/>
                <w14:ligatures w14:val="none"/>
              </w:rPr>
              <w:t>Değerlendirme</w:t>
            </w:r>
          </w:p>
          <w:p w14:paraId="6AA240D0" w14:textId="77777777" w:rsidR="000B38DB" w:rsidRPr="000B38DB" w:rsidRDefault="000B38DB" w:rsidP="000B38DB">
            <w:pPr>
              <w:numPr>
                <w:ilvl w:val="0"/>
                <w:numId w:val="31"/>
              </w:numPr>
              <w:spacing w:before="100" w:beforeAutospacing="1" w:after="100" w:afterAutospacing="1"/>
              <w:rPr>
                <w:rFonts w:ascii="Times New Roman" w:eastAsia="Times New Roman" w:hAnsi="Times New Roman" w:cs="Times New Roman"/>
                <w:kern w:val="0"/>
                <w:sz w:val="24"/>
                <w:szCs w:val="24"/>
                <w:lang w:eastAsia="tr-TR"/>
                <w14:ligatures w14:val="none"/>
              </w:rPr>
            </w:pPr>
            <w:proofErr w:type="spellStart"/>
            <w:r w:rsidRPr="000B38DB">
              <w:rPr>
                <w:rFonts w:ascii="Times New Roman" w:eastAsia="Times New Roman" w:hAnsi="Times New Roman" w:cs="Times New Roman"/>
                <w:kern w:val="0"/>
                <w:sz w:val="24"/>
                <w:szCs w:val="24"/>
                <w:lang w:eastAsia="tr-TR"/>
                <w14:ligatures w14:val="none"/>
              </w:rPr>
              <w:t>Sudoku</w:t>
            </w:r>
            <w:proofErr w:type="spellEnd"/>
            <w:r w:rsidRPr="000B38DB">
              <w:rPr>
                <w:rFonts w:ascii="Times New Roman" w:eastAsia="Times New Roman" w:hAnsi="Times New Roman" w:cs="Times New Roman"/>
                <w:kern w:val="0"/>
                <w:sz w:val="24"/>
                <w:szCs w:val="24"/>
                <w:lang w:eastAsia="tr-TR"/>
                <w14:ligatures w14:val="none"/>
              </w:rPr>
              <w:t xml:space="preserve"> oyununda hangi kuş en çok hoşuna gitti?</w:t>
            </w:r>
          </w:p>
          <w:p w14:paraId="6D9D4D31" w14:textId="77777777" w:rsidR="000B38DB" w:rsidRPr="000B38DB" w:rsidRDefault="000B38DB" w:rsidP="000B38DB">
            <w:pPr>
              <w:numPr>
                <w:ilvl w:val="0"/>
                <w:numId w:val="3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Simetri nedir, kelebeğin iki kanadı nasıl benziyor?</w:t>
            </w:r>
          </w:p>
          <w:p w14:paraId="46A744A4" w14:textId="77777777" w:rsidR="000B38DB" w:rsidRPr="000B38DB" w:rsidRDefault="000B38DB" w:rsidP="000B38DB">
            <w:pPr>
              <w:numPr>
                <w:ilvl w:val="0"/>
                <w:numId w:val="3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Kuş gözlemciliğinde dürbün ne işe yarar?</w:t>
            </w:r>
          </w:p>
          <w:p w14:paraId="1A011A87" w14:textId="77777777" w:rsidR="000B38DB" w:rsidRPr="000B38DB" w:rsidRDefault="000B38DB" w:rsidP="000B38DB">
            <w:pPr>
              <w:numPr>
                <w:ilvl w:val="0"/>
                <w:numId w:val="31"/>
              </w:numPr>
              <w:spacing w:before="100" w:beforeAutospacing="1" w:after="100" w:afterAutospacing="1"/>
              <w:rPr>
                <w:rFonts w:ascii="Times New Roman" w:eastAsia="Times New Roman" w:hAnsi="Times New Roman" w:cs="Times New Roman"/>
                <w:kern w:val="0"/>
                <w:sz w:val="24"/>
                <w:szCs w:val="24"/>
                <w:lang w:eastAsia="tr-TR"/>
                <w14:ligatures w14:val="none"/>
              </w:rPr>
            </w:pPr>
            <w:r w:rsidRPr="000B38DB">
              <w:rPr>
                <w:rFonts w:ascii="Times New Roman" w:eastAsia="Times New Roman" w:hAnsi="Times New Roman" w:cs="Times New Roman"/>
                <w:kern w:val="0"/>
                <w:sz w:val="24"/>
                <w:szCs w:val="24"/>
                <w:lang w:eastAsia="tr-TR"/>
                <w14:ligatures w14:val="none"/>
              </w:rPr>
              <w:t>Kolye tasarımında hangi renkleri kullandın?</w:t>
            </w:r>
          </w:p>
          <w:p w14:paraId="08884963" w14:textId="3F144F99" w:rsidR="00BA4ED0" w:rsidRPr="00BA4ED0" w:rsidRDefault="00BA4ED0" w:rsidP="000B38DB">
            <w:pPr>
              <w:spacing w:before="100" w:beforeAutospacing="1" w:after="100" w:afterAutospacing="1"/>
              <w:rPr>
                <w:rFonts w:ascii="Times New Roman" w:hAnsi="Times New Roman" w:cs="Times New Roman"/>
                <w:bCs/>
              </w:rPr>
            </w:pPr>
          </w:p>
        </w:tc>
      </w:tr>
      <w:tr w:rsidR="00BA4ED0" w:rsidRPr="00BA4ED0" w14:paraId="545B1E99" w14:textId="77777777" w:rsidTr="00BA4ED0">
        <w:trPr>
          <w:trHeight w:val="567"/>
        </w:trPr>
        <w:tc>
          <w:tcPr>
            <w:tcW w:w="9062" w:type="dxa"/>
            <w:gridSpan w:val="2"/>
            <w:tcBorders>
              <w:top w:val="single" w:sz="4" w:space="0" w:color="auto"/>
              <w:left w:val="single" w:sz="4" w:space="0" w:color="auto"/>
              <w:bottom w:val="single" w:sz="4" w:space="0" w:color="auto"/>
              <w:right w:val="single" w:sz="4" w:space="0" w:color="auto"/>
            </w:tcBorders>
            <w:hideMark/>
          </w:tcPr>
          <w:p w14:paraId="540163B6" w14:textId="75CEFEB8"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b/>
                <w:bCs/>
              </w:rPr>
              <w:lastRenderedPageBreak/>
              <w:t>Farklılaştırma</w:t>
            </w:r>
          </w:p>
        </w:tc>
      </w:tr>
      <w:tr w:rsidR="00BA4ED0" w:rsidRPr="00BA4ED0" w14:paraId="5E3B0B11"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46B1B97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Zenginleştirme</w:t>
            </w:r>
          </w:p>
        </w:tc>
        <w:tc>
          <w:tcPr>
            <w:tcW w:w="7326" w:type="dxa"/>
            <w:tcBorders>
              <w:top w:val="single" w:sz="4" w:space="0" w:color="auto"/>
              <w:left w:val="single" w:sz="4" w:space="0" w:color="auto"/>
              <w:bottom w:val="single" w:sz="4" w:space="0" w:color="auto"/>
              <w:right w:val="single" w:sz="4" w:space="0" w:color="auto"/>
            </w:tcBorders>
            <w:hideMark/>
          </w:tcPr>
          <w:p w14:paraId="2B25A516" w14:textId="67A6F313" w:rsidR="00BA4ED0" w:rsidRPr="00BA4ED0" w:rsidRDefault="00BA4ED0" w:rsidP="00AE7838">
            <w:pPr>
              <w:pStyle w:val="NormalWeb"/>
            </w:pPr>
          </w:p>
        </w:tc>
      </w:tr>
      <w:tr w:rsidR="00BA4ED0" w:rsidRPr="00BA4ED0" w14:paraId="1EECE5EE"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1A246F5C"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Destekleme</w:t>
            </w:r>
          </w:p>
        </w:tc>
        <w:tc>
          <w:tcPr>
            <w:tcW w:w="7326" w:type="dxa"/>
            <w:tcBorders>
              <w:top w:val="single" w:sz="4" w:space="0" w:color="auto"/>
              <w:left w:val="single" w:sz="4" w:space="0" w:color="auto"/>
              <w:bottom w:val="single" w:sz="4" w:space="0" w:color="auto"/>
              <w:right w:val="single" w:sz="4" w:space="0" w:color="auto"/>
            </w:tcBorders>
            <w:hideMark/>
          </w:tcPr>
          <w:p w14:paraId="02D0CA48" w14:textId="6D0A3A0B" w:rsidR="00BA4ED0" w:rsidRPr="00BA4ED0" w:rsidRDefault="00BA4ED0" w:rsidP="00AE7838">
            <w:pPr>
              <w:pStyle w:val="NormalWeb"/>
            </w:pPr>
          </w:p>
        </w:tc>
      </w:tr>
      <w:tr w:rsidR="00BA4ED0" w:rsidRPr="00BA4ED0" w14:paraId="62BC678A" w14:textId="77777777" w:rsidTr="00BA4ED0">
        <w:trPr>
          <w:trHeight w:val="1134"/>
        </w:trPr>
        <w:tc>
          <w:tcPr>
            <w:tcW w:w="1736" w:type="dxa"/>
            <w:tcBorders>
              <w:top w:val="single" w:sz="4" w:space="0" w:color="auto"/>
              <w:left w:val="single" w:sz="4" w:space="0" w:color="auto"/>
              <w:bottom w:val="single" w:sz="4" w:space="0" w:color="auto"/>
              <w:right w:val="single" w:sz="4" w:space="0" w:color="auto"/>
            </w:tcBorders>
            <w:hideMark/>
          </w:tcPr>
          <w:p w14:paraId="013D90AB" w14:textId="77777777" w:rsidR="00BA4ED0" w:rsidRPr="00BA4ED0" w:rsidRDefault="00BA4ED0" w:rsidP="007647E2">
            <w:pPr>
              <w:spacing w:after="160" w:line="360" w:lineRule="auto"/>
              <w:rPr>
                <w:rFonts w:ascii="Times New Roman" w:hAnsi="Times New Roman" w:cs="Times New Roman"/>
              </w:rPr>
            </w:pPr>
            <w:r w:rsidRPr="00BA4ED0">
              <w:rPr>
                <w:rFonts w:ascii="Times New Roman" w:hAnsi="Times New Roman" w:cs="Times New Roman"/>
              </w:rPr>
              <w:t>Aile/Toplum Katılımı</w:t>
            </w:r>
          </w:p>
        </w:tc>
        <w:tc>
          <w:tcPr>
            <w:tcW w:w="7326" w:type="dxa"/>
            <w:tcBorders>
              <w:top w:val="single" w:sz="4" w:space="0" w:color="auto"/>
              <w:left w:val="single" w:sz="4" w:space="0" w:color="auto"/>
              <w:bottom w:val="single" w:sz="4" w:space="0" w:color="auto"/>
              <w:right w:val="single" w:sz="4" w:space="0" w:color="auto"/>
            </w:tcBorders>
          </w:tcPr>
          <w:p w14:paraId="10D012B9" w14:textId="77777777" w:rsidR="002608D5" w:rsidRDefault="002608D5" w:rsidP="002608D5">
            <w:pPr>
              <w:pStyle w:val="NormalWeb"/>
            </w:pPr>
            <w:r>
              <w:rPr>
                <w:rStyle w:val="Gl"/>
                <w:rFonts w:eastAsiaTheme="majorEastAsia"/>
              </w:rPr>
              <w:t>Aile Katılımı:</w:t>
            </w:r>
          </w:p>
          <w:p w14:paraId="4CC95486" w14:textId="2C00A32D" w:rsidR="00BA4ED0" w:rsidRPr="00BA4ED0" w:rsidRDefault="00B47BC9" w:rsidP="007647E2">
            <w:pPr>
              <w:spacing w:after="160" w:line="360" w:lineRule="auto"/>
              <w:rPr>
                <w:rFonts w:ascii="Times New Roman" w:hAnsi="Times New Roman" w:cs="Times New Roman"/>
              </w:rPr>
            </w:pPr>
            <w:r>
              <w:t xml:space="preserve">Evde çocuklarla birlikte doğada gördüğünüz kuşları gözlemleyin, gördüğünüz kuşun resmini yapıp okula </w:t>
            </w:r>
            <w:proofErr w:type="spellStart"/>
            <w:proofErr w:type="gramStart"/>
            <w:r>
              <w:t>getirin.</w:t>
            </w:r>
            <w:r w:rsidR="00CF2062">
              <w:t>SAYFA</w:t>
            </w:r>
            <w:proofErr w:type="spellEnd"/>
            <w:proofErr w:type="gramEnd"/>
            <w:r w:rsidR="00CF2062">
              <w:t xml:space="preserve"> 39 </w:t>
            </w:r>
            <w:r w:rsidR="00717AF4">
              <w:t xml:space="preserve">-50 </w:t>
            </w:r>
            <w:r w:rsidR="00CF2062">
              <w:t>TAMAMLANIR</w:t>
            </w:r>
          </w:p>
        </w:tc>
      </w:tr>
    </w:tbl>
    <w:p w14:paraId="70DD0CF8" w14:textId="77777777" w:rsidR="00BA4ED0" w:rsidRPr="00BA4ED0" w:rsidRDefault="00BA4ED0" w:rsidP="007647E2">
      <w:pPr>
        <w:spacing w:line="360" w:lineRule="auto"/>
        <w:rPr>
          <w:rFonts w:ascii="Times New Roman" w:hAnsi="Times New Roman" w:cs="Times New Roman"/>
        </w:rPr>
      </w:pPr>
    </w:p>
    <w:p w14:paraId="42168F9B" w14:textId="77777777" w:rsidR="00F84EAC" w:rsidRPr="00BA4ED0" w:rsidRDefault="00F84EAC" w:rsidP="007647E2">
      <w:pPr>
        <w:spacing w:line="360" w:lineRule="auto"/>
        <w:rPr>
          <w:rFonts w:ascii="Times New Roman" w:hAnsi="Times New Roman" w:cs="Times New Roman"/>
        </w:rPr>
      </w:pPr>
    </w:p>
    <w:sectPr w:rsidR="00F84EAC" w:rsidRPr="00BA4E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6CE1"/>
    <w:multiLevelType w:val="multilevel"/>
    <w:tmpl w:val="711E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F0630"/>
    <w:multiLevelType w:val="multilevel"/>
    <w:tmpl w:val="243A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416242"/>
    <w:multiLevelType w:val="multilevel"/>
    <w:tmpl w:val="B816A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6334C7"/>
    <w:multiLevelType w:val="multilevel"/>
    <w:tmpl w:val="EE78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8379F8"/>
    <w:multiLevelType w:val="multilevel"/>
    <w:tmpl w:val="F59E5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CA547A"/>
    <w:multiLevelType w:val="multilevel"/>
    <w:tmpl w:val="4E02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76265"/>
    <w:multiLevelType w:val="multilevel"/>
    <w:tmpl w:val="19E6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F77EA7"/>
    <w:multiLevelType w:val="multilevel"/>
    <w:tmpl w:val="6672B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3C4761"/>
    <w:multiLevelType w:val="multilevel"/>
    <w:tmpl w:val="2DA8E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5157D4"/>
    <w:multiLevelType w:val="multilevel"/>
    <w:tmpl w:val="729A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21203F"/>
    <w:multiLevelType w:val="multilevel"/>
    <w:tmpl w:val="7704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6D252F"/>
    <w:multiLevelType w:val="multilevel"/>
    <w:tmpl w:val="491A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D00BA"/>
    <w:multiLevelType w:val="multilevel"/>
    <w:tmpl w:val="40008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1A4722"/>
    <w:multiLevelType w:val="multilevel"/>
    <w:tmpl w:val="5F2C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C3EC1"/>
    <w:multiLevelType w:val="multilevel"/>
    <w:tmpl w:val="4FE2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385FF9"/>
    <w:multiLevelType w:val="multilevel"/>
    <w:tmpl w:val="1D46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50739B"/>
    <w:multiLevelType w:val="multilevel"/>
    <w:tmpl w:val="9CD6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900041"/>
    <w:multiLevelType w:val="multilevel"/>
    <w:tmpl w:val="F0B61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848E9"/>
    <w:multiLevelType w:val="multilevel"/>
    <w:tmpl w:val="B41AC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B10DE0"/>
    <w:multiLevelType w:val="multilevel"/>
    <w:tmpl w:val="E9446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8A1CE0"/>
    <w:multiLevelType w:val="multilevel"/>
    <w:tmpl w:val="0E4AA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516819"/>
    <w:multiLevelType w:val="multilevel"/>
    <w:tmpl w:val="B860C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784F76"/>
    <w:multiLevelType w:val="multilevel"/>
    <w:tmpl w:val="60808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B909A7"/>
    <w:multiLevelType w:val="multilevel"/>
    <w:tmpl w:val="028AC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071166"/>
    <w:multiLevelType w:val="multilevel"/>
    <w:tmpl w:val="4090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8B4BE7"/>
    <w:multiLevelType w:val="multilevel"/>
    <w:tmpl w:val="3244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8F27C8"/>
    <w:multiLevelType w:val="multilevel"/>
    <w:tmpl w:val="9BB05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B402DE"/>
    <w:multiLevelType w:val="multilevel"/>
    <w:tmpl w:val="3622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BA7408"/>
    <w:multiLevelType w:val="multilevel"/>
    <w:tmpl w:val="2B34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395153"/>
    <w:multiLevelType w:val="multilevel"/>
    <w:tmpl w:val="3BC0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41392D"/>
    <w:multiLevelType w:val="multilevel"/>
    <w:tmpl w:val="510CC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1F2BB2"/>
    <w:multiLevelType w:val="multilevel"/>
    <w:tmpl w:val="18304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A736A0"/>
    <w:multiLevelType w:val="multilevel"/>
    <w:tmpl w:val="9C00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EB5088"/>
    <w:multiLevelType w:val="multilevel"/>
    <w:tmpl w:val="77F8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A93FC4"/>
    <w:multiLevelType w:val="multilevel"/>
    <w:tmpl w:val="1DF25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0C699B"/>
    <w:multiLevelType w:val="multilevel"/>
    <w:tmpl w:val="75388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C34A29"/>
    <w:multiLevelType w:val="multilevel"/>
    <w:tmpl w:val="7976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104192"/>
    <w:multiLevelType w:val="multilevel"/>
    <w:tmpl w:val="8AC87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253A56"/>
    <w:multiLevelType w:val="multilevel"/>
    <w:tmpl w:val="8E387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6D6209"/>
    <w:multiLevelType w:val="multilevel"/>
    <w:tmpl w:val="6066B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8"/>
  </w:num>
  <w:num w:numId="3">
    <w:abstractNumId w:val="12"/>
  </w:num>
  <w:num w:numId="4">
    <w:abstractNumId w:val="14"/>
  </w:num>
  <w:num w:numId="5">
    <w:abstractNumId w:val="2"/>
  </w:num>
  <w:num w:numId="6">
    <w:abstractNumId w:val="25"/>
  </w:num>
  <w:num w:numId="7">
    <w:abstractNumId w:val="17"/>
  </w:num>
  <w:num w:numId="8">
    <w:abstractNumId w:val="7"/>
  </w:num>
  <w:num w:numId="9">
    <w:abstractNumId w:val="16"/>
  </w:num>
  <w:num w:numId="10">
    <w:abstractNumId w:val="10"/>
  </w:num>
  <w:num w:numId="11">
    <w:abstractNumId w:val="27"/>
  </w:num>
  <w:num w:numId="12">
    <w:abstractNumId w:val="0"/>
  </w:num>
  <w:num w:numId="13">
    <w:abstractNumId w:val="21"/>
  </w:num>
  <w:num w:numId="14">
    <w:abstractNumId w:val="34"/>
  </w:num>
  <w:num w:numId="15">
    <w:abstractNumId w:val="36"/>
  </w:num>
  <w:num w:numId="16">
    <w:abstractNumId w:val="23"/>
  </w:num>
  <w:num w:numId="17">
    <w:abstractNumId w:val="37"/>
  </w:num>
  <w:num w:numId="18">
    <w:abstractNumId w:val="31"/>
  </w:num>
  <w:num w:numId="19">
    <w:abstractNumId w:val="35"/>
  </w:num>
  <w:num w:numId="20">
    <w:abstractNumId w:val="30"/>
  </w:num>
  <w:num w:numId="21">
    <w:abstractNumId w:val="39"/>
  </w:num>
  <w:num w:numId="22">
    <w:abstractNumId w:val="26"/>
  </w:num>
  <w:num w:numId="23">
    <w:abstractNumId w:val="20"/>
  </w:num>
  <w:num w:numId="24">
    <w:abstractNumId w:val="29"/>
  </w:num>
  <w:num w:numId="25">
    <w:abstractNumId w:val="32"/>
  </w:num>
  <w:num w:numId="26">
    <w:abstractNumId w:val="33"/>
  </w:num>
  <w:num w:numId="27">
    <w:abstractNumId w:val="1"/>
  </w:num>
  <w:num w:numId="28">
    <w:abstractNumId w:val="4"/>
  </w:num>
  <w:num w:numId="29">
    <w:abstractNumId w:val="9"/>
  </w:num>
  <w:num w:numId="30">
    <w:abstractNumId w:val="38"/>
  </w:num>
  <w:num w:numId="31">
    <w:abstractNumId w:val="22"/>
  </w:num>
  <w:num w:numId="32">
    <w:abstractNumId w:val="13"/>
  </w:num>
  <w:num w:numId="33">
    <w:abstractNumId w:val="8"/>
  </w:num>
  <w:num w:numId="34">
    <w:abstractNumId w:val="24"/>
  </w:num>
  <w:num w:numId="35">
    <w:abstractNumId w:val="15"/>
  </w:num>
  <w:num w:numId="36">
    <w:abstractNumId w:val="19"/>
  </w:num>
  <w:num w:numId="37">
    <w:abstractNumId w:val="18"/>
  </w:num>
  <w:num w:numId="38">
    <w:abstractNumId w:val="3"/>
  </w:num>
  <w:num w:numId="39">
    <w:abstractNumId w:val="6"/>
  </w:num>
  <w:num w:numId="40">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D0"/>
    <w:rsid w:val="00003EA1"/>
    <w:rsid w:val="0000648F"/>
    <w:rsid w:val="00026749"/>
    <w:rsid w:val="00070B9C"/>
    <w:rsid w:val="000B38DB"/>
    <w:rsid w:val="000D6F51"/>
    <w:rsid w:val="000E65C7"/>
    <w:rsid w:val="00160C9B"/>
    <w:rsid w:val="001E2DDA"/>
    <w:rsid w:val="001F1AE0"/>
    <w:rsid w:val="002608D5"/>
    <w:rsid w:val="00264945"/>
    <w:rsid w:val="002C40D2"/>
    <w:rsid w:val="00310A52"/>
    <w:rsid w:val="00311BD1"/>
    <w:rsid w:val="00313534"/>
    <w:rsid w:val="003F4B04"/>
    <w:rsid w:val="004919B3"/>
    <w:rsid w:val="004A6FC7"/>
    <w:rsid w:val="00524C94"/>
    <w:rsid w:val="0054153F"/>
    <w:rsid w:val="005F4C70"/>
    <w:rsid w:val="0061522B"/>
    <w:rsid w:val="00697225"/>
    <w:rsid w:val="006A1100"/>
    <w:rsid w:val="006C594D"/>
    <w:rsid w:val="006F39EC"/>
    <w:rsid w:val="00717AF4"/>
    <w:rsid w:val="007647E2"/>
    <w:rsid w:val="0079299D"/>
    <w:rsid w:val="007E156F"/>
    <w:rsid w:val="007E2163"/>
    <w:rsid w:val="007F4916"/>
    <w:rsid w:val="008632B7"/>
    <w:rsid w:val="008B07E8"/>
    <w:rsid w:val="0097415F"/>
    <w:rsid w:val="00977395"/>
    <w:rsid w:val="009E3B65"/>
    <w:rsid w:val="009F0080"/>
    <w:rsid w:val="00A36C49"/>
    <w:rsid w:val="00A61D8E"/>
    <w:rsid w:val="00A86D1D"/>
    <w:rsid w:val="00A91CE8"/>
    <w:rsid w:val="00AE7838"/>
    <w:rsid w:val="00AF137A"/>
    <w:rsid w:val="00B26465"/>
    <w:rsid w:val="00B47BC9"/>
    <w:rsid w:val="00BA2D4C"/>
    <w:rsid w:val="00BA4ED0"/>
    <w:rsid w:val="00BE3682"/>
    <w:rsid w:val="00C029C1"/>
    <w:rsid w:val="00C55AD3"/>
    <w:rsid w:val="00C61067"/>
    <w:rsid w:val="00C87981"/>
    <w:rsid w:val="00CA2811"/>
    <w:rsid w:val="00CD3AD8"/>
    <w:rsid w:val="00CF2062"/>
    <w:rsid w:val="00CF5AFD"/>
    <w:rsid w:val="00D00DE9"/>
    <w:rsid w:val="00D131E7"/>
    <w:rsid w:val="00DC76FC"/>
    <w:rsid w:val="00DE1D01"/>
    <w:rsid w:val="00E61E56"/>
    <w:rsid w:val="00E928A7"/>
    <w:rsid w:val="00EF72C8"/>
    <w:rsid w:val="00F7084B"/>
    <w:rsid w:val="00F77083"/>
    <w:rsid w:val="00F84EAC"/>
    <w:rsid w:val="00F91746"/>
    <w:rsid w:val="00FA463E"/>
    <w:rsid w:val="00FB26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D9AA7"/>
  <w15:chartTrackingRefBased/>
  <w15:docId w15:val="{810BC69A-AE75-4295-B248-01B5E686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BA4E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BA4E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BA4E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BA4E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BA4E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BA4E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BA4E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BA4E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BA4E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A4E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BA4E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BA4E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BA4E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BA4E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BA4E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BA4E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BA4E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BA4ED0"/>
    <w:rPr>
      <w:rFonts w:eastAsiaTheme="majorEastAsia" w:cstheme="majorBidi"/>
      <w:color w:val="272727" w:themeColor="text1" w:themeTint="D8"/>
    </w:rPr>
  </w:style>
  <w:style w:type="paragraph" w:styleId="KonuBal">
    <w:name w:val="Title"/>
    <w:basedOn w:val="Normal"/>
    <w:next w:val="Normal"/>
    <w:link w:val="KonuBalChar"/>
    <w:uiPriority w:val="10"/>
    <w:qFormat/>
    <w:rsid w:val="00BA4E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BA4E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BA4E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BA4E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BA4E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BA4ED0"/>
    <w:rPr>
      <w:i/>
      <w:iCs/>
      <w:color w:val="404040" w:themeColor="text1" w:themeTint="BF"/>
    </w:rPr>
  </w:style>
  <w:style w:type="paragraph" w:styleId="ListeParagraf">
    <w:name w:val="List Paragraph"/>
    <w:basedOn w:val="Normal"/>
    <w:uiPriority w:val="34"/>
    <w:qFormat/>
    <w:rsid w:val="00BA4ED0"/>
    <w:pPr>
      <w:ind w:left="720"/>
      <w:contextualSpacing/>
    </w:pPr>
  </w:style>
  <w:style w:type="character" w:styleId="GlVurgulama">
    <w:name w:val="Intense Emphasis"/>
    <w:basedOn w:val="VarsaylanParagrafYazTipi"/>
    <w:uiPriority w:val="21"/>
    <w:qFormat/>
    <w:rsid w:val="00BA4ED0"/>
    <w:rPr>
      <w:i/>
      <w:iCs/>
      <w:color w:val="0F4761" w:themeColor="accent1" w:themeShade="BF"/>
    </w:rPr>
  </w:style>
  <w:style w:type="paragraph" w:styleId="GlAlnt">
    <w:name w:val="Intense Quote"/>
    <w:basedOn w:val="Normal"/>
    <w:next w:val="Normal"/>
    <w:link w:val="GlAlntChar"/>
    <w:uiPriority w:val="30"/>
    <w:qFormat/>
    <w:rsid w:val="00BA4E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BA4ED0"/>
    <w:rPr>
      <w:i/>
      <w:iCs/>
      <w:color w:val="0F4761" w:themeColor="accent1" w:themeShade="BF"/>
    </w:rPr>
  </w:style>
  <w:style w:type="character" w:styleId="GlBavuru">
    <w:name w:val="Intense Reference"/>
    <w:basedOn w:val="VarsaylanParagrafYazTipi"/>
    <w:uiPriority w:val="32"/>
    <w:qFormat/>
    <w:rsid w:val="00BA4ED0"/>
    <w:rPr>
      <w:b/>
      <w:bCs/>
      <w:smallCaps/>
      <w:color w:val="0F4761" w:themeColor="accent1" w:themeShade="BF"/>
      <w:spacing w:val="5"/>
    </w:rPr>
  </w:style>
  <w:style w:type="table" w:styleId="TabloKlavuzu">
    <w:name w:val="Table Grid"/>
    <w:basedOn w:val="NormalTablo"/>
    <w:uiPriority w:val="39"/>
    <w:rsid w:val="00BA4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A4ED0"/>
    <w:rPr>
      <w:color w:val="467886" w:themeColor="hyperlink"/>
      <w:u w:val="single"/>
    </w:rPr>
  </w:style>
  <w:style w:type="character" w:customStyle="1" w:styleId="UnresolvedMention">
    <w:name w:val="Unresolved Mention"/>
    <w:basedOn w:val="VarsaylanParagrafYazTipi"/>
    <w:uiPriority w:val="99"/>
    <w:semiHidden/>
    <w:unhideWhenUsed/>
    <w:rsid w:val="00BA4ED0"/>
    <w:rPr>
      <w:color w:val="605E5C"/>
      <w:shd w:val="clear" w:color="auto" w:fill="E1DFDD"/>
    </w:rPr>
  </w:style>
  <w:style w:type="paragraph" w:styleId="NormalWeb">
    <w:name w:val="Normal (Web)"/>
    <w:basedOn w:val="Normal"/>
    <w:uiPriority w:val="99"/>
    <w:unhideWhenUsed/>
    <w:rsid w:val="00CA2811"/>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styleId="Gl">
    <w:name w:val="Strong"/>
    <w:basedOn w:val="VarsaylanParagrafYazTipi"/>
    <w:uiPriority w:val="22"/>
    <w:qFormat/>
    <w:rsid w:val="00CA2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79271">
      <w:bodyDiv w:val="1"/>
      <w:marLeft w:val="0"/>
      <w:marRight w:val="0"/>
      <w:marTop w:val="0"/>
      <w:marBottom w:val="0"/>
      <w:divBdr>
        <w:top w:val="none" w:sz="0" w:space="0" w:color="auto"/>
        <w:left w:val="none" w:sz="0" w:space="0" w:color="auto"/>
        <w:bottom w:val="none" w:sz="0" w:space="0" w:color="auto"/>
        <w:right w:val="none" w:sz="0" w:space="0" w:color="auto"/>
      </w:divBdr>
    </w:div>
    <w:div w:id="201750071">
      <w:bodyDiv w:val="1"/>
      <w:marLeft w:val="0"/>
      <w:marRight w:val="0"/>
      <w:marTop w:val="0"/>
      <w:marBottom w:val="0"/>
      <w:divBdr>
        <w:top w:val="none" w:sz="0" w:space="0" w:color="auto"/>
        <w:left w:val="none" w:sz="0" w:space="0" w:color="auto"/>
        <w:bottom w:val="none" w:sz="0" w:space="0" w:color="auto"/>
        <w:right w:val="none" w:sz="0" w:space="0" w:color="auto"/>
      </w:divBdr>
    </w:div>
    <w:div w:id="220601911">
      <w:bodyDiv w:val="1"/>
      <w:marLeft w:val="0"/>
      <w:marRight w:val="0"/>
      <w:marTop w:val="0"/>
      <w:marBottom w:val="0"/>
      <w:divBdr>
        <w:top w:val="none" w:sz="0" w:space="0" w:color="auto"/>
        <w:left w:val="none" w:sz="0" w:space="0" w:color="auto"/>
        <w:bottom w:val="none" w:sz="0" w:space="0" w:color="auto"/>
        <w:right w:val="none" w:sz="0" w:space="0" w:color="auto"/>
      </w:divBdr>
    </w:div>
    <w:div w:id="304748339">
      <w:bodyDiv w:val="1"/>
      <w:marLeft w:val="0"/>
      <w:marRight w:val="0"/>
      <w:marTop w:val="0"/>
      <w:marBottom w:val="0"/>
      <w:divBdr>
        <w:top w:val="none" w:sz="0" w:space="0" w:color="auto"/>
        <w:left w:val="none" w:sz="0" w:space="0" w:color="auto"/>
        <w:bottom w:val="none" w:sz="0" w:space="0" w:color="auto"/>
        <w:right w:val="none" w:sz="0" w:space="0" w:color="auto"/>
      </w:divBdr>
    </w:div>
    <w:div w:id="340087031">
      <w:bodyDiv w:val="1"/>
      <w:marLeft w:val="0"/>
      <w:marRight w:val="0"/>
      <w:marTop w:val="0"/>
      <w:marBottom w:val="0"/>
      <w:divBdr>
        <w:top w:val="none" w:sz="0" w:space="0" w:color="auto"/>
        <w:left w:val="none" w:sz="0" w:space="0" w:color="auto"/>
        <w:bottom w:val="none" w:sz="0" w:space="0" w:color="auto"/>
        <w:right w:val="none" w:sz="0" w:space="0" w:color="auto"/>
      </w:divBdr>
    </w:div>
    <w:div w:id="380595525">
      <w:bodyDiv w:val="1"/>
      <w:marLeft w:val="0"/>
      <w:marRight w:val="0"/>
      <w:marTop w:val="0"/>
      <w:marBottom w:val="0"/>
      <w:divBdr>
        <w:top w:val="none" w:sz="0" w:space="0" w:color="auto"/>
        <w:left w:val="none" w:sz="0" w:space="0" w:color="auto"/>
        <w:bottom w:val="none" w:sz="0" w:space="0" w:color="auto"/>
        <w:right w:val="none" w:sz="0" w:space="0" w:color="auto"/>
      </w:divBdr>
    </w:div>
    <w:div w:id="418523133">
      <w:bodyDiv w:val="1"/>
      <w:marLeft w:val="0"/>
      <w:marRight w:val="0"/>
      <w:marTop w:val="0"/>
      <w:marBottom w:val="0"/>
      <w:divBdr>
        <w:top w:val="none" w:sz="0" w:space="0" w:color="auto"/>
        <w:left w:val="none" w:sz="0" w:space="0" w:color="auto"/>
        <w:bottom w:val="none" w:sz="0" w:space="0" w:color="auto"/>
        <w:right w:val="none" w:sz="0" w:space="0" w:color="auto"/>
      </w:divBdr>
    </w:div>
    <w:div w:id="495345913">
      <w:bodyDiv w:val="1"/>
      <w:marLeft w:val="0"/>
      <w:marRight w:val="0"/>
      <w:marTop w:val="0"/>
      <w:marBottom w:val="0"/>
      <w:divBdr>
        <w:top w:val="none" w:sz="0" w:space="0" w:color="auto"/>
        <w:left w:val="none" w:sz="0" w:space="0" w:color="auto"/>
        <w:bottom w:val="none" w:sz="0" w:space="0" w:color="auto"/>
        <w:right w:val="none" w:sz="0" w:space="0" w:color="auto"/>
      </w:divBdr>
    </w:div>
    <w:div w:id="512260015">
      <w:bodyDiv w:val="1"/>
      <w:marLeft w:val="0"/>
      <w:marRight w:val="0"/>
      <w:marTop w:val="0"/>
      <w:marBottom w:val="0"/>
      <w:divBdr>
        <w:top w:val="none" w:sz="0" w:space="0" w:color="auto"/>
        <w:left w:val="none" w:sz="0" w:space="0" w:color="auto"/>
        <w:bottom w:val="none" w:sz="0" w:space="0" w:color="auto"/>
        <w:right w:val="none" w:sz="0" w:space="0" w:color="auto"/>
      </w:divBdr>
    </w:div>
    <w:div w:id="566108618">
      <w:bodyDiv w:val="1"/>
      <w:marLeft w:val="0"/>
      <w:marRight w:val="0"/>
      <w:marTop w:val="0"/>
      <w:marBottom w:val="0"/>
      <w:divBdr>
        <w:top w:val="none" w:sz="0" w:space="0" w:color="auto"/>
        <w:left w:val="none" w:sz="0" w:space="0" w:color="auto"/>
        <w:bottom w:val="none" w:sz="0" w:space="0" w:color="auto"/>
        <w:right w:val="none" w:sz="0" w:space="0" w:color="auto"/>
      </w:divBdr>
    </w:div>
    <w:div w:id="616831438">
      <w:bodyDiv w:val="1"/>
      <w:marLeft w:val="0"/>
      <w:marRight w:val="0"/>
      <w:marTop w:val="0"/>
      <w:marBottom w:val="0"/>
      <w:divBdr>
        <w:top w:val="none" w:sz="0" w:space="0" w:color="auto"/>
        <w:left w:val="none" w:sz="0" w:space="0" w:color="auto"/>
        <w:bottom w:val="none" w:sz="0" w:space="0" w:color="auto"/>
        <w:right w:val="none" w:sz="0" w:space="0" w:color="auto"/>
      </w:divBdr>
    </w:div>
    <w:div w:id="655842807">
      <w:bodyDiv w:val="1"/>
      <w:marLeft w:val="0"/>
      <w:marRight w:val="0"/>
      <w:marTop w:val="0"/>
      <w:marBottom w:val="0"/>
      <w:divBdr>
        <w:top w:val="none" w:sz="0" w:space="0" w:color="auto"/>
        <w:left w:val="none" w:sz="0" w:space="0" w:color="auto"/>
        <w:bottom w:val="none" w:sz="0" w:space="0" w:color="auto"/>
        <w:right w:val="none" w:sz="0" w:space="0" w:color="auto"/>
      </w:divBdr>
    </w:div>
    <w:div w:id="756364026">
      <w:bodyDiv w:val="1"/>
      <w:marLeft w:val="0"/>
      <w:marRight w:val="0"/>
      <w:marTop w:val="0"/>
      <w:marBottom w:val="0"/>
      <w:divBdr>
        <w:top w:val="none" w:sz="0" w:space="0" w:color="auto"/>
        <w:left w:val="none" w:sz="0" w:space="0" w:color="auto"/>
        <w:bottom w:val="none" w:sz="0" w:space="0" w:color="auto"/>
        <w:right w:val="none" w:sz="0" w:space="0" w:color="auto"/>
      </w:divBdr>
    </w:div>
    <w:div w:id="844130916">
      <w:bodyDiv w:val="1"/>
      <w:marLeft w:val="0"/>
      <w:marRight w:val="0"/>
      <w:marTop w:val="0"/>
      <w:marBottom w:val="0"/>
      <w:divBdr>
        <w:top w:val="none" w:sz="0" w:space="0" w:color="auto"/>
        <w:left w:val="none" w:sz="0" w:space="0" w:color="auto"/>
        <w:bottom w:val="none" w:sz="0" w:space="0" w:color="auto"/>
        <w:right w:val="none" w:sz="0" w:space="0" w:color="auto"/>
      </w:divBdr>
    </w:div>
    <w:div w:id="907572601">
      <w:bodyDiv w:val="1"/>
      <w:marLeft w:val="0"/>
      <w:marRight w:val="0"/>
      <w:marTop w:val="0"/>
      <w:marBottom w:val="0"/>
      <w:divBdr>
        <w:top w:val="none" w:sz="0" w:space="0" w:color="auto"/>
        <w:left w:val="none" w:sz="0" w:space="0" w:color="auto"/>
        <w:bottom w:val="none" w:sz="0" w:space="0" w:color="auto"/>
        <w:right w:val="none" w:sz="0" w:space="0" w:color="auto"/>
      </w:divBdr>
    </w:div>
    <w:div w:id="935750582">
      <w:bodyDiv w:val="1"/>
      <w:marLeft w:val="0"/>
      <w:marRight w:val="0"/>
      <w:marTop w:val="0"/>
      <w:marBottom w:val="0"/>
      <w:divBdr>
        <w:top w:val="none" w:sz="0" w:space="0" w:color="auto"/>
        <w:left w:val="none" w:sz="0" w:space="0" w:color="auto"/>
        <w:bottom w:val="none" w:sz="0" w:space="0" w:color="auto"/>
        <w:right w:val="none" w:sz="0" w:space="0" w:color="auto"/>
      </w:divBdr>
    </w:div>
    <w:div w:id="950669677">
      <w:bodyDiv w:val="1"/>
      <w:marLeft w:val="0"/>
      <w:marRight w:val="0"/>
      <w:marTop w:val="0"/>
      <w:marBottom w:val="0"/>
      <w:divBdr>
        <w:top w:val="none" w:sz="0" w:space="0" w:color="auto"/>
        <w:left w:val="none" w:sz="0" w:space="0" w:color="auto"/>
        <w:bottom w:val="none" w:sz="0" w:space="0" w:color="auto"/>
        <w:right w:val="none" w:sz="0" w:space="0" w:color="auto"/>
      </w:divBdr>
    </w:div>
    <w:div w:id="968781266">
      <w:bodyDiv w:val="1"/>
      <w:marLeft w:val="0"/>
      <w:marRight w:val="0"/>
      <w:marTop w:val="0"/>
      <w:marBottom w:val="0"/>
      <w:divBdr>
        <w:top w:val="none" w:sz="0" w:space="0" w:color="auto"/>
        <w:left w:val="none" w:sz="0" w:space="0" w:color="auto"/>
        <w:bottom w:val="none" w:sz="0" w:space="0" w:color="auto"/>
        <w:right w:val="none" w:sz="0" w:space="0" w:color="auto"/>
      </w:divBdr>
    </w:div>
    <w:div w:id="1184442442">
      <w:bodyDiv w:val="1"/>
      <w:marLeft w:val="0"/>
      <w:marRight w:val="0"/>
      <w:marTop w:val="0"/>
      <w:marBottom w:val="0"/>
      <w:divBdr>
        <w:top w:val="none" w:sz="0" w:space="0" w:color="auto"/>
        <w:left w:val="none" w:sz="0" w:space="0" w:color="auto"/>
        <w:bottom w:val="none" w:sz="0" w:space="0" w:color="auto"/>
        <w:right w:val="none" w:sz="0" w:space="0" w:color="auto"/>
      </w:divBdr>
    </w:div>
    <w:div w:id="1199510224">
      <w:bodyDiv w:val="1"/>
      <w:marLeft w:val="0"/>
      <w:marRight w:val="0"/>
      <w:marTop w:val="0"/>
      <w:marBottom w:val="0"/>
      <w:divBdr>
        <w:top w:val="none" w:sz="0" w:space="0" w:color="auto"/>
        <w:left w:val="none" w:sz="0" w:space="0" w:color="auto"/>
        <w:bottom w:val="none" w:sz="0" w:space="0" w:color="auto"/>
        <w:right w:val="none" w:sz="0" w:space="0" w:color="auto"/>
      </w:divBdr>
    </w:div>
    <w:div w:id="1259021910">
      <w:bodyDiv w:val="1"/>
      <w:marLeft w:val="0"/>
      <w:marRight w:val="0"/>
      <w:marTop w:val="0"/>
      <w:marBottom w:val="0"/>
      <w:divBdr>
        <w:top w:val="none" w:sz="0" w:space="0" w:color="auto"/>
        <w:left w:val="none" w:sz="0" w:space="0" w:color="auto"/>
        <w:bottom w:val="none" w:sz="0" w:space="0" w:color="auto"/>
        <w:right w:val="none" w:sz="0" w:space="0" w:color="auto"/>
      </w:divBdr>
    </w:div>
    <w:div w:id="1430128175">
      <w:bodyDiv w:val="1"/>
      <w:marLeft w:val="0"/>
      <w:marRight w:val="0"/>
      <w:marTop w:val="0"/>
      <w:marBottom w:val="0"/>
      <w:divBdr>
        <w:top w:val="none" w:sz="0" w:space="0" w:color="auto"/>
        <w:left w:val="none" w:sz="0" w:space="0" w:color="auto"/>
        <w:bottom w:val="none" w:sz="0" w:space="0" w:color="auto"/>
        <w:right w:val="none" w:sz="0" w:space="0" w:color="auto"/>
      </w:divBdr>
    </w:div>
    <w:div w:id="1430732017">
      <w:bodyDiv w:val="1"/>
      <w:marLeft w:val="0"/>
      <w:marRight w:val="0"/>
      <w:marTop w:val="0"/>
      <w:marBottom w:val="0"/>
      <w:divBdr>
        <w:top w:val="none" w:sz="0" w:space="0" w:color="auto"/>
        <w:left w:val="none" w:sz="0" w:space="0" w:color="auto"/>
        <w:bottom w:val="none" w:sz="0" w:space="0" w:color="auto"/>
        <w:right w:val="none" w:sz="0" w:space="0" w:color="auto"/>
      </w:divBdr>
    </w:div>
    <w:div w:id="1480998560">
      <w:bodyDiv w:val="1"/>
      <w:marLeft w:val="0"/>
      <w:marRight w:val="0"/>
      <w:marTop w:val="0"/>
      <w:marBottom w:val="0"/>
      <w:divBdr>
        <w:top w:val="none" w:sz="0" w:space="0" w:color="auto"/>
        <w:left w:val="none" w:sz="0" w:space="0" w:color="auto"/>
        <w:bottom w:val="none" w:sz="0" w:space="0" w:color="auto"/>
        <w:right w:val="none" w:sz="0" w:space="0" w:color="auto"/>
      </w:divBdr>
    </w:div>
    <w:div w:id="1578057293">
      <w:bodyDiv w:val="1"/>
      <w:marLeft w:val="0"/>
      <w:marRight w:val="0"/>
      <w:marTop w:val="0"/>
      <w:marBottom w:val="0"/>
      <w:divBdr>
        <w:top w:val="none" w:sz="0" w:space="0" w:color="auto"/>
        <w:left w:val="none" w:sz="0" w:space="0" w:color="auto"/>
        <w:bottom w:val="none" w:sz="0" w:space="0" w:color="auto"/>
        <w:right w:val="none" w:sz="0" w:space="0" w:color="auto"/>
      </w:divBdr>
    </w:div>
    <w:div w:id="1627464978">
      <w:bodyDiv w:val="1"/>
      <w:marLeft w:val="0"/>
      <w:marRight w:val="0"/>
      <w:marTop w:val="0"/>
      <w:marBottom w:val="0"/>
      <w:divBdr>
        <w:top w:val="none" w:sz="0" w:space="0" w:color="auto"/>
        <w:left w:val="none" w:sz="0" w:space="0" w:color="auto"/>
        <w:bottom w:val="none" w:sz="0" w:space="0" w:color="auto"/>
        <w:right w:val="none" w:sz="0" w:space="0" w:color="auto"/>
      </w:divBdr>
      <w:divsChild>
        <w:div w:id="1844317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160823">
          <w:blockQuote w:val="1"/>
          <w:marLeft w:val="720"/>
          <w:marRight w:val="720"/>
          <w:marTop w:val="100"/>
          <w:marBottom w:val="100"/>
          <w:divBdr>
            <w:top w:val="none" w:sz="0" w:space="0" w:color="auto"/>
            <w:left w:val="none" w:sz="0" w:space="0" w:color="auto"/>
            <w:bottom w:val="none" w:sz="0" w:space="0" w:color="auto"/>
            <w:right w:val="none" w:sz="0" w:space="0" w:color="auto"/>
          </w:divBdr>
        </w:div>
        <w:div w:id="520975543">
          <w:blockQuote w:val="1"/>
          <w:marLeft w:val="720"/>
          <w:marRight w:val="720"/>
          <w:marTop w:val="100"/>
          <w:marBottom w:val="100"/>
          <w:divBdr>
            <w:top w:val="none" w:sz="0" w:space="0" w:color="auto"/>
            <w:left w:val="none" w:sz="0" w:space="0" w:color="auto"/>
            <w:bottom w:val="none" w:sz="0" w:space="0" w:color="auto"/>
            <w:right w:val="none" w:sz="0" w:space="0" w:color="auto"/>
          </w:divBdr>
        </w:div>
        <w:div w:id="443883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765321">
          <w:blockQuote w:val="1"/>
          <w:marLeft w:val="720"/>
          <w:marRight w:val="720"/>
          <w:marTop w:val="100"/>
          <w:marBottom w:val="100"/>
          <w:divBdr>
            <w:top w:val="none" w:sz="0" w:space="0" w:color="auto"/>
            <w:left w:val="none" w:sz="0" w:space="0" w:color="auto"/>
            <w:bottom w:val="none" w:sz="0" w:space="0" w:color="auto"/>
            <w:right w:val="none" w:sz="0" w:space="0" w:color="auto"/>
          </w:divBdr>
        </w:div>
        <w:div w:id="6273959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5281650">
      <w:bodyDiv w:val="1"/>
      <w:marLeft w:val="0"/>
      <w:marRight w:val="0"/>
      <w:marTop w:val="0"/>
      <w:marBottom w:val="0"/>
      <w:divBdr>
        <w:top w:val="none" w:sz="0" w:space="0" w:color="auto"/>
        <w:left w:val="none" w:sz="0" w:space="0" w:color="auto"/>
        <w:bottom w:val="none" w:sz="0" w:space="0" w:color="auto"/>
        <w:right w:val="none" w:sz="0" w:space="0" w:color="auto"/>
      </w:divBdr>
    </w:div>
    <w:div w:id="1648628658">
      <w:bodyDiv w:val="1"/>
      <w:marLeft w:val="0"/>
      <w:marRight w:val="0"/>
      <w:marTop w:val="0"/>
      <w:marBottom w:val="0"/>
      <w:divBdr>
        <w:top w:val="none" w:sz="0" w:space="0" w:color="auto"/>
        <w:left w:val="none" w:sz="0" w:space="0" w:color="auto"/>
        <w:bottom w:val="none" w:sz="0" w:space="0" w:color="auto"/>
        <w:right w:val="none" w:sz="0" w:space="0" w:color="auto"/>
      </w:divBdr>
    </w:div>
    <w:div w:id="1713311766">
      <w:bodyDiv w:val="1"/>
      <w:marLeft w:val="0"/>
      <w:marRight w:val="0"/>
      <w:marTop w:val="0"/>
      <w:marBottom w:val="0"/>
      <w:divBdr>
        <w:top w:val="none" w:sz="0" w:space="0" w:color="auto"/>
        <w:left w:val="none" w:sz="0" w:space="0" w:color="auto"/>
        <w:bottom w:val="none" w:sz="0" w:space="0" w:color="auto"/>
        <w:right w:val="none" w:sz="0" w:space="0" w:color="auto"/>
      </w:divBdr>
    </w:div>
    <w:div w:id="1724526382">
      <w:bodyDiv w:val="1"/>
      <w:marLeft w:val="0"/>
      <w:marRight w:val="0"/>
      <w:marTop w:val="0"/>
      <w:marBottom w:val="0"/>
      <w:divBdr>
        <w:top w:val="none" w:sz="0" w:space="0" w:color="auto"/>
        <w:left w:val="none" w:sz="0" w:space="0" w:color="auto"/>
        <w:bottom w:val="none" w:sz="0" w:space="0" w:color="auto"/>
        <w:right w:val="none" w:sz="0" w:space="0" w:color="auto"/>
      </w:divBdr>
    </w:div>
    <w:div w:id="1760756488">
      <w:bodyDiv w:val="1"/>
      <w:marLeft w:val="0"/>
      <w:marRight w:val="0"/>
      <w:marTop w:val="0"/>
      <w:marBottom w:val="0"/>
      <w:divBdr>
        <w:top w:val="none" w:sz="0" w:space="0" w:color="auto"/>
        <w:left w:val="none" w:sz="0" w:space="0" w:color="auto"/>
        <w:bottom w:val="none" w:sz="0" w:space="0" w:color="auto"/>
        <w:right w:val="none" w:sz="0" w:space="0" w:color="auto"/>
      </w:divBdr>
    </w:div>
    <w:div w:id="1829437889">
      <w:bodyDiv w:val="1"/>
      <w:marLeft w:val="0"/>
      <w:marRight w:val="0"/>
      <w:marTop w:val="0"/>
      <w:marBottom w:val="0"/>
      <w:divBdr>
        <w:top w:val="none" w:sz="0" w:space="0" w:color="auto"/>
        <w:left w:val="none" w:sz="0" w:space="0" w:color="auto"/>
        <w:bottom w:val="none" w:sz="0" w:space="0" w:color="auto"/>
        <w:right w:val="none" w:sz="0" w:space="0" w:color="auto"/>
      </w:divBdr>
    </w:div>
    <w:div w:id="211546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6</Pages>
  <Words>1254</Words>
  <Characters>7150</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Kurt</dc:creator>
  <cp:keywords/>
  <dc:description/>
  <cp:lastModifiedBy>Hp</cp:lastModifiedBy>
  <cp:revision>54</cp:revision>
  <dcterms:created xsi:type="dcterms:W3CDTF">2024-07-26T13:59:00Z</dcterms:created>
  <dcterms:modified xsi:type="dcterms:W3CDTF">2025-08-13T01:28:00Z</dcterms:modified>
</cp:coreProperties>
</file>